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1F5E72" w14:paraId="41036AA6" w14:textId="77777777" w:rsidTr="00E07BE4">
        <w:tc>
          <w:tcPr>
            <w:tcW w:w="993" w:type="dxa"/>
          </w:tcPr>
          <w:p w14:paraId="639189AF" w14:textId="77777777" w:rsidR="001F5E72" w:rsidRDefault="009A3107" w:rsidP="00E07BE4">
            <w:pPr>
              <w:pStyle w:val="tabl2"/>
              <w:spacing w:line="360" w:lineRule="auto"/>
            </w:pPr>
            <w:r>
              <w:rPr>
                <w:noProof/>
              </w:rPr>
              <w:drawing>
                <wp:inline distT="0" distB="0" distL="0" distR="0" wp14:anchorId="1B58E84F" wp14:editId="3CD4D878">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15BDE2E" w14:textId="77777777" w:rsidR="001F5E72" w:rsidRDefault="009A3107" w:rsidP="00CC27A1">
            <w:pPr>
              <w:pStyle w:val="tabl2"/>
              <w:rPr>
                <w:color w:val="901D24"/>
              </w:rPr>
            </w:pPr>
            <w:r>
              <w:rPr>
                <w:color w:val="901D24"/>
              </w:rPr>
              <w:t>Votre contact :    Marion</w:t>
            </w:r>
          </w:p>
          <w:p w14:paraId="1C678239" w14:textId="77777777" w:rsidR="001F5E72" w:rsidRDefault="009A3107" w:rsidP="00CC27A1">
            <w:pPr>
              <w:pStyle w:val="tabl2"/>
              <w:rPr>
                <w:color w:val="901D24"/>
              </w:rPr>
            </w:pPr>
            <w:r>
              <w:rPr>
                <w:color w:val="901D24"/>
              </w:rPr>
              <w:t>Votre référence : 25232</w:t>
            </w:r>
          </w:p>
        </w:tc>
        <w:tc>
          <w:tcPr>
            <w:tcW w:w="3935" w:type="dxa"/>
          </w:tcPr>
          <w:p w14:paraId="49FB93AE" w14:textId="77777777" w:rsidR="001F5E72" w:rsidRDefault="009A3107" w:rsidP="00CC27A1">
            <w:pPr>
              <w:pStyle w:val="tabl2"/>
              <w:rPr>
                <w:color w:val="901D24"/>
              </w:rPr>
            </w:pPr>
            <w:r>
              <w:rPr>
                <w:color w:val="901D24"/>
              </w:rPr>
              <w:t>marion@zen-fr.com</w:t>
            </w:r>
          </w:p>
          <w:p w14:paraId="535D6548" w14:textId="77777777" w:rsidR="001F5E72"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1F5E72" w14:paraId="39F1167E" w14:textId="77777777" w:rsidTr="0051732A">
        <w:tc>
          <w:tcPr>
            <w:tcW w:w="10466" w:type="dxa"/>
          </w:tcPr>
          <w:p w14:paraId="3B1F46EF" w14:textId="77777777" w:rsidR="001F5E72" w:rsidRDefault="00144482" w:rsidP="009A3107">
            <w:pPr>
              <w:pStyle w:val="titre1Zen"/>
              <w:ind w:left="-105"/>
            </w:pPr>
            <w:r>
              <w:rPr>
                <w:noProof/>
              </w:rPr>
              <w:drawing>
                <wp:inline distT="0" distB="0" distL="0" distR="0" wp14:anchorId="4C814F28" wp14:editId="17C68A06">
                  <wp:extent cx="6645910" cy="443060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0607"/>
                          </a:xfrm>
                          <a:prstGeom prst="rect">
                            <a:avLst/>
                          </a:prstGeom>
                        </pic:spPr>
                      </pic:pic>
                    </a:graphicData>
                  </a:graphic>
                </wp:inline>
              </w:drawing>
            </w:r>
          </w:p>
        </w:tc>
      </w:tr>
    </w:tbl>
    <w:p w14:paraId="70F8A72D" w14:textId="77777777" w:rsidR="001F5E72" w:rsidRDefault="001F5E72" w:rsidP="006A75C8">
      <w:pPr>
        <w:pStyle w:val="devis6"/>
        <w:numPr>
          <w:ilvl w:val="0"/>
          <w:numId w:val="0"/>
        </w:numPr>
        <w:ind w:right="-24"/>
        <w:rPr>
          <w:rFonts w:ascii="FontAwesome" w:hAnsi="FontAwesome"/>
          <w:sz w:val="2"/>
          <w:szCs w:val="2"/>
        </w:rPr>
      </w:pPr>
    </w:p>
    <w:p w14:paraId="0E326D86" w14:textId="77777777" w:rsidR="001F5E72" w:rsidRDefault="001F5E72" w:rsidP="003672FC">
      <w:pPr>
        <w:pStyle w:val="titre1Zen"/>
      </w:pPr>
    </w:p>
    <w:p w14:paraId="3FA0710A" w14:textId="7796E944" w:rsidR="001F5E72" w:rsidRDefault="003672FC" w:rsidP="003672FC">
      <w:pPr>
        <w:pStyle w:val="titre1Zen"/>
      </w:pPr>
      <w:r>
        <w:t xml:space="preserve"> </w:t>
      </w:r>
      <w:r w:rsidR="00596CC2">
        <w:t>reve d’</w:t>
      </w:r>
      <w:r>
        <w:t>EMIRATS</w:t>
      </w:r>
    </w:p>
    <w:p w14:paraId="091D71CA" w14:textId="08FC0584" w:rsidR="001F5E72" w:rsidRDefault="00596CC2" w:rsidP="003672FC">
      <w:pPr>
        <w:pStyle w:val="titre1Zen"/>
      </w:pPr>
      <w:r>
        <w:t>0</w:t>
      </w:r>
      <w:r w:rsidR="00997001">
        <w:t xml:space="preserve">7 Jours / </w:t>
      </w:r>
      <w:r>
        <w:t>0</w:t>
      </w:r>
      <w:r w:rsidR="00997001">
        <w:t>4 N</w:t>
      </w:r>
      <w:r w:rsidR="00B76770">
        <w:t>UITS</w:t>
      </w:r>
    </w:p>
    <w:p w14:paraId="49A30E1A" w14:textId="77777777" w:rsidR="001F5E72" w:rsidRDefault="001F5E72" w:rsidP="003672FC">
      <w:pPr>
        <w:pStyle w:val="titre1Zen"/>
      </w:pPr>
    </w:p>
    <w:p w14:paraId="0F60CC5F" w14:textId="77777777" w:rsidR="001F5E72" w:rsidRDefault="00CF62A0" w:rsidP="00845A3A">
      <w:pPr>
        <w:pStyle w:val="Corps1Zen"/>
        <w:rPr>
          <w:rFonts w:ascii="Bradley Hand ITC" w:hAnsi="Bradley Hand ITC"/>
          <w:caps/>
          <w:color w:val="FFFFFF" w:themeColor="background1"/>
          <w:sz w:val="40"/>
          <w:szCs w:val="36"/>
        </w:rPr>
      </w:pPr>
      <w:r>
        <w:t>Les Emirats Arabes Unis sont une fédération de 7 émirats, fondée en 1971 et situés sur la côte orientale de la péninsule arabique, à l’entrée du Golfe arabo-persique. Vous pourrez découvrir ses somptueux gratte-ciel à quelques centaines de mètre du désert et des chameaux, ou encore arriver dans l’aéroport de Dubaï ultramoderne, climatisé, alors qu’il fait plus de 50°, ou mieux encore, pouvoir jouer au golf, grâce à des infrastructures hors du commun, à proximité du désert…Absolument surréaliste !</w:t>
      </w:r>
      <w:r>
        <w:br w:type="page"/>
      </w:r>
    </w:p>
    <w:p w14:paraId="0F8D1296" w14:textId="77777777" w:rsidR="001F5E72" w:rsidRDefault="00E022E2" w:rsidP="00E022E2">
      <w:pPr>
        <w:pStyle w:val="TitretapesZen"/>
      </w:pPr>
      <w:r>
        <w:lastRenderedPageBreak/>
        <w:t>LES ETAPES</w:t>
      </w:r>
    </w:p>
    <w:p w14:paraId="320EAF34" w14:textId="77777777" w:rsidR="001F5E72" w:rsidRDefault="001F5E72" w:rsidP="00C52590">
      <w:pPr>
        <w:pStyle w:val="Corps1Zen"/>
        <w:rPr>
          <w:caps/>
        </w:rPr>
      </w:pPr>
    </w:p>
    <w:p w14:paraId="786425E5" w14:textId="77777777" w:rsidR="001F5E72" w:rsidRDefault="00C52590" w:rsidP="00C52590">
      <w:pPr>
        <w:pStyle w:val="dateetapes1"/>
        <w:spacing w:after="0"/>
        <w:rPr>
          <w:b/>
          <w:caps/>
        </w:rPr>
      </w:pPr>
      <w:r>
        <w:rPr>
          <w:b/>
          <w:caps/>
        </w:rPr>
        <w:t xml:space="preserve">Jour 01 : PARIS CDG </w:t>
      </w:r>
      <w:r>
        <w:rPr>
          <w:rFonts w:hAnsi="FontAwesome"/>
        </w:rPr>
        <w:t></w:t>
      </w:r>
      <w:r>
        <w:rPr>
          <w:b/>
          <w:caps/>
        </w:rPr>
        <w:t xml:space="preserve"> ABU DHABI</w:t>
      </w:r>
    </w:p>
    <w:p w14:paraId="350EB163" w14:textId="77777777" w:rsidR="001F5E72" w:rsidRDefault="001F5E72" w:rsidP="00C52590">
      <w:pPr>
        <w:pStyle w:val="dateetapes1"/>
        <w:spacing w:after="0"/>
        <w:rPr>
          <w:b/>
          <w:caps/>
        </w:rPr>
      </w:pPr>
    </w:p>
    <w:p w14:paraId="0FB7EBB9" w14:textId="77777777" w:rsidR="001F5E72" w:rsidRDefault="00C52590" w:rsidP="00C52590">
      <w:pPr>
        <w:pStyle w:val="dateetapes1"/>
        <w:spacing w:after="0"/>
        <w:rPr>
          <w:b/>
          <w:caps/>
        </w:rPr>
      </w:pPr>
      <w:r>
        <w:rPr>
          <w:b/>
          <w:caps/>
        </w:rPr>
        <w:t>Jour 02 : ABU DHABI</w:t>
      </w:r>
    </w:p>
    <w:p w14:paraId="1DDAD9FF" w14:textId="77777777" w:rsidR="001F5E72" w:rsidRDefault="001F5E72" w:rsidP="00C52590">
      <w:pPr>
        <w:pStyle w:val="dateetapes1"/>
        <w:spacing w:after="0"/>
        <w:rPr>
          <w:b/>
          <w:caps/>
        </w:rPr>
      </w:pPr>
    </w:p>
    <w:p w14:paraId="6FE9D18B" w14:textId="77777777" w:rsidR="001F5E72" w:rsidRDefault="00C52590" w:rsidP="00C52590">
      <w:pPr>
        <w:pStyle w:val="dateetapes1"/>
        <w:spacing w:after="0"/>
        <w:rPr>
          <w:b/>
          <w:caps/>
        </w:rPr>
      </w:pPr>
      <w:r>
        <w:rPr>
          <w:b/>
          <w:caps/>
        </w:rPr>
        <w:t>Jour 03 : ABU DHABI</w:t>
      </w:r>
    </w:p>
    <w:p w14:paraId="7818AD64" w14:textId="77777777" w:rsidR="001F5E72" w:rsidRDefault="001F5E72" w:rsidP="00C52590">
      <w:pPr>
        <w:pStyle w:val="dateetapes1"/>
        <w:spacing w:after="0"/>
        <w:rPr>
          <w:b/>
          <w:caps/>
        </w:rPr>
      </w:pPr>
    </w:p>
    <w:p w14:paraId="65C0C4BF" w14:textId="77777777" w:rsidR="001F5E72" w:rsidRDefault="00C52590" w:rsidP="00C52590">
      <w:pPr>
        <w:pStyle w:val="dateetapes1"/>
        <w:spacing w:after="0"/>
        <w:rPr>
          <w:b/>
          <w:caps/>
        </w:rPr>
      </w:pPr>
      <w:r>
        <w:rPr>
          <w:b/>
          <w:caps/>
        </w:rPr>
        <w:t>Jour 04 : ABU DHABI</w:t>
      </w:r>
    </w:p>
    <w:p w14:paraId="2F48B120" w14:textId="77777777" w:rsidR="001F5E72" w:rsidRDefault="001F5E72" w:rsidP="00C52590">
      <w:pPr>
        <w:pStyle w:val="dateetapes1"/>
        <w:spacing w:after="0"/>
        <w:rPr>
          <w:b/>
          <w:caps/>
        </w:rPr>
      </w:pPr>
    </w:p>
    <w:p w14:paraId="12BFD505" w14:textId="77777777" w:rsidR="001F5E72" w:rsidRDefault="00C52590" w:rsidP="00C52590">
      <w:pPr>
        <w:pStyle w:val="dateetapes1"/>
        <w:spacing w:after="0"/>
        <w:rPr>
          <w:b/>
          <w:caps/>
        </w:rPr>
      </w:pPr>
      <w:r>
        <w:rPr>
          <w:b/>
          <w:caps/>
        </w:rPr>
        <w:t>Jour 05 : ABU DHABI / DUBAI</w:t>
      </w:r>
    </w:p>
    <w:p w14:paraId="645BE3BA" w14:textId="77777777" w:rsidR="001F5E72" w:rsidRDefault="001F5E72" w:rsidP="00C52590">
      <w:pPr>
        <w:pStyle w:val="dateetapes1"/>
        <w:spacing w:after="0"/>
        <w:rPr>
          <w:b/>
          <w:caps/>
        </w:rPr>
      </w:pPr>
    </w:p>
    <w:p w14:paraId="343C3847" w14:textId="77777777" w:rsidR="001F5E72" w:rsidRDefault="00C52590" w:rsidP="00C52590">
      <w:pPr>
        <w:pStyle w:val="dateetapes1"/>
        <w:spacing w:after="0"/>
        <w:rPr>
          <w:b/>
          <w:caps/>
        </w:rPr>
      </w:pPr>
      <w:r>
        <w:rPr>
          <w:b/>
          <w:caps/>
        </w:rPr>
        <w:t xml:space="preserve">Jour 06 : DUBAI / ABU DHABI </w:t>
      </w:r>
      <w:r>
        <w:rPr>
          <w:rFonts w:hAnsi="FontAwesome"/>
        </w:rPr>
        <w:t></w:t>
      </w:r>
      <w:r>
        <w:rPr>
          <w:b/>
          <w:caps/>
        </w:rPr>
        <w:t xml:space="preserve"> PARIS CDG</w:t>
      </w:r>
    </w:p>
    <w:p w14:paraId="0547D03E" w14:textId="77777777" w:rsidR="001F5E72" w:rsidRDefault="001F5E72" w:rsidP="00C52590">
      <w:pPr>
        <w:pStyle w:val="dateetapes1"/>
        <w:spacing w:after="0"/>
        <w:rPr>
          <w:b/>
          <w:caps/>
        </w:rPr>
      </w:pPr>
    </w:p>
    <w:p w14:paraId="2F0C82D6" w14:textId="77777777" w:rsidR="001F5E72" w:rsidRDefault="00C52590" w:rsidP="00C52590">
      <w:pPr>
        <w:pStyle w:val="dateetapes1"/>
        <w:spacing w:after="0"/>
        <w:rPr>
          <w:b/>
          <w:caps/>
        </w:rPr>
      </w:pPr>
      <w:r>
        <w:rPr>
          <w:b/>
          <w:caps/>
        </w:rPr>
        <w:t>Jour 07 : PARIS CDG</w:t>
      </w:r>
    </w:p>
    <w:p w14:paraId="0E041AF2" w14:textId="77777777" w:rsidR="001F5E72" w:rsidRDefault="001F5E72" w:rsidP="00C52590">
      <w:pPr>
        <w:pStyle w:val="dateetapes1"/>
        <w:spacing w:after="0"/>
        <w:rPr>
          <w:b/>
          <w:caps/>
        </w:rPr>
      </w:pPr>
    </w:p>
    <w:p w14:paraId="4E8A692A" w14:textId="77777777" w:rsidR="001F5E72" w:rsidRDefault="001F5E72" w:rsidP="00C52590">
      <w:pPr>
        <w:pStyle w:val="Corps1AOL"/>
        <w:rPr>
          <w:sz w:val="18"/>
          <w:szCs w:val="18"/>
        </w:rPr>
      </w:pPr>
    </w:p>
    <w:p w14:paraId="2EF15364" w14:textId="77777777" w:rsidR="001F5E72"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36A9CF83" wp14:editId="2B8AAB6F">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7B18E2B7" w14:textId="77777777" w:rsidR="001F5E72" w:rsidRDefault="001F5E72" w:rsidP="00DA7FAE">
      <w:pPr>
        <w:pStyle w:val="Corps1AOL"/>
        <w:rPr>
          <w:sz w:val="18"/>
          <w:szCs w:val="18"/>
        </w:rPr>
      </w:pPr>
    </w:p>
    <w:p w14:paraId="04BE79F3" w14:textId="77777777" w:rsidR="001F5E72" w:rsidRDefault="00DE3C7D" w:rsidP="00F33D72">
      <w:pPr>
        <w:pStyle w:val="Corps1Zen"/>
      </w:pPr>
      <w:r>
        <w:br w:type="page"/>
      </w:r>
    </w:p>
    <w:p w14:paraId="1A590F4F" w14:textId="77777777" w:rsidR="001F5E72" w:rsidRDefault="003C5C9F" w:rsidP="003C5C9F">
      <w:pPr>
        <w:pStyle w:val="TitretapesZen"/>
      </w:pPr>
      <w:r>
        <w:lastRenderedPageBreak/>
        <w:t>le programme</w:t>
      </w:r>
    </w:p>
    <w:p w14:paraId="65AD0DBB" w14:textId="77777777" w:rsidR="001F5E72" w:rsidRDefault="001F5E72" w:rsidP="00C52590">
      <w:pPr>
        <w:pStyle w:val="Corps1Zen"/>
      </w:pPr>
    </w:p>
    <w:p w14:paraId="3AF4BC70" w14:textId="77777777" w:rsidR="001F5E72" w:rsidRPr="00596CC2" w:rsidRDefault="00C52590" w:rsidP="00C52590">
      <w:pPr>
        <w:pStyle w:val="datesprogramme"/>
        <w:rPr>
          <w:b/>
          <w:lang w:val="fr-FR"/>
        </w:rPr>
      </w:pPr>
      <w:r w:rsidRPr="00596CC2">
        <w:rPr>
          <w:b/>
          <w:lang w:val="fr-FR"/>
        </w:rPr>
        <w:t xml:space="preserve">Jour 01 : PARIS CDG </w:t>
      </w:r>
      <w:r>
        <w:rPr>
          <w:rFonts w:hAnsi="FontAwesome"/>
        </w:rPr>
        <w:t></w:t>
      </w:r>
      <w:r w:rsidRPr="00596CC2">
        <w:rPr>
          <w:b/>
          <w:lang w:val="fr-FR"/>
        </w:rPr>
        <w:t xml:space="preserve"> ABU DHABI</w:t>
      </w:r>
    </w:p>
    <w:p w14:paraId="59EDF80B" w14:textId="77777777" w:rsidR="001F5E72" w:rsidRDefault="001F5E7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F5E72" w14:paraId="696607FB" w14:textId="77777777" w:rsidTr="001F5E7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51924B" w14:textId="77777777" w:rsidR="001F5E72" w:rsidRDefault="00C52590" w:rsidP="00AB5000">
            <w:pPr>
              <w:pStyle w:val="Corps1Zen"/>
              <w:spacing w:after="120"/>
              <w:ind w:left="-105"/>
              <w:rPr>
                <w:caps w:val="0"/>
              </w:rPr>
            </w:pPr>
            <w:r>
              <w:rPr>
                <w:caps w:val="0"/>
              </w:rPr>
              <w:t>Rendez-vous des participants à l’aéroport de Paris CDG</w:t>
            </w:r>
          </w:p>
        </w:tc>
      </w:tr>
      <w:tr w:rsidR="001F5E72" w14:paraId="4CB733C6"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0A4D25FE" w14:textId="77777777" w:rsidR="001F5E72" w:rsidRDefault="00C52590" w:rsidP="00AB5000">
            <w:pPr>
              <w:pStyle w:val="Corps1Zen"/>
              <w:spacing w:after="120"/>
              <w:ind w:left="-105"/>
              <w:rPr>
                <w:caps w:val="0"/>
              </w:rPr>
            </w:pPr>
            <w:r>
              <w:rPr>
                <w:b/>
                <w:caps w:val="0"/>
              </w:rPr>
              <w:t xml:space="preserve">Envol à destination de Abu Dhabi à bord de la compagnie Etihad Airways. </w:t>
            </w:r>
          </w:p>
        </w:tc>
      </w:tr>
      <w:tr w:rsidR="001F5E72" w14:paraId="554B570B"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4A1D1B" w14:textId="77777777" w:rsidR="001F5E72" w:rsidRDefault="00C52590" w:rsidP="00AB5000">
            <w:pPr>
              <w:pStyle w:val="Corps1Zen"/>
              <w:spacing w:after="120"/>
              <w:ind w:left="-105"/>
              <w:rPr>
                <w:caps w:val="0"/>
              </w:rPr>
            </w:pPr>
            <w:r>
              <w:rPr>
                <w:caps w:val="0"/>
              </w:rPr>
              <w:t>Dîner et nuit à bord.</w:t>
            </w:r>
          </w:p>
        </w:tc>
      </w:tr>
    </w:tbl>
    <w:p w14:paraId="465730B7" w14:textId="77777777" w:rsidR="001F5E72" w:rsidRDefault="001F5E72" w:rsidP="00C52590">
      <w:pPr>
        <w:pStyle w:val="Corps1Zen"/>
      </w:pPr>
    </w:p>
    <w:p w14:paraId="19F4AFA7" w14:textId="77777777" w:rsidR="001F5E72" w:rsidRDefault="00C52590" w:rsidP="00C52590">
      <w:pPr>
        <w:pStyle w:val="datesprogramme"/>
        <w:rPr>
          <w:b/>
        </w:rPr>
      </w:pPr>
      <w:r>
        <w:rPr>
          <w:b/>
        </w:rPr>
        <w:t>Jour 02 : ABU DHABI</w:t>
      </w:r>
    </w:p>
    <w:p w14:paraId="5B0364F8" w14:textId="77777777" w:rsidR="001F5E72" w:rsidRDefault="001F5E7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F5E72" w14:paraId="7E72F927" w14:textId="77777777" w:rsidTr="001F5E7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456CFD" w14:textId="77777777" w:rsidR="001F5E72" w:rsidRDefault="00C52590" w:rsidP="00AB5000">
            <w:pPr>
              <w:pStyle w:val="Corps1Zen"/>
              <w:spacing w:after="120"/>
              <w:ind w:left="-105"/>
              <w:rPr>
                <w:caps w:val="0"/>
              </w:rPr>
            </w:pPr>
            <w:r>
              <w:rPr>
                <w:caps w:val="0"/>
              </w:rPr>
              <w:t>Arrivée à l’aéroport d’Abu Dhabi vers 06h30.</w:t>
            </w:r>
          </w:p>
        </w:tc>
      </w:tr>
      <w:tr w:rsidR="001F5E72" w14:paraId="2CFBB466"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1BCD45CE" w14:textId="77777777" w:rsidR="001F5E72" w:rsidRDefault="00C52590" w:rsidP="00AB5000">
            <w:pPr>
              <w:pStyle w:val="Corps1Zen"/>
              <w:spacing w:after="120"/>
              <w:ind w:left="-105"/>
              <w:rPr>
                <w:caps w:val="0"/>
              </w:rPr>
            </w:pPr>
            <w:r>
              <w:rPr>
                <w:caps w:val="0"/>
              </w:rPr>
              <w:t>Accueil et transfert direct à l’hôtel.</w:t>
            </w:r>
          </w:p>
        </w:tc>
      </w:tr>
      <w:tr w:rsidR="001F5E72" w14:paraId="0E6025C3"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44683F" w14:textId="77777777" w:rsidR="001F5E72" w:rsidRDefault="00C52590" w:rsidP="00AB5000">
            <w:pPr>
              <w:pStyle w:val="Corps1Zen"/>
              <w:spacing w:after="120"/>
              <w:ind w:left="-105"/>
              <w:rPr>
                <w:caps w:val="0"/>
              </w:rPr>
            </w:pPr>
            <w:r>
              <w:rPr>
                <w:b/>
                <w:caps w:val="0"/>
              </w:rPr>
              <w:t xml:space="preserve">Mise à disposition des chambres en </w:t>
            </w:r>
            <w:proofErr w:type="spellStart"/>
            <w:r>
              <w:rPr>
                <w:b/>
                <w:caps w:val="0"/>
              </w:rPr>
              <w:t>early</w:t>
            </w:r>
            <w:proofErr w:type="spellEnd"/>
            <w:r>
              <w:rPr>
                <w:b/>
                <w:caps w:val="0"/>
              </w:rPr>
              <w:t xml:space="preserve"> check-in dès l’arrivée</w:t>
            </w:r>
          </w:p>
        </w:tc>
      </w:tr>
      <w:tr w:rsidR="001F5E72" w14:paraId="11B9A325"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19955A65" w14:textId="77777777" w:rsidR="001F5E72" w:rsidRDefault="00C52590" w:rsidP="00AB5000">
            <w:pPr>
              <w:pStyle w:val="Corps1Zen"/>
              <w:spacing w:after="120"/>
              <w:ind w:left="-105"/>
              <w:rPr>
                <w:caps w:val="0"/>
              </w:rPr>
            </w:pPr>
            <w:r>
              <w:rPr>
                <w:caps w:val="0"/>
              </w:rPr>
              <w:t>Petit déjeuner à l’hôtel.</w:t>
            </w:r>
          </w:p>
        </w:tc>
      </w:tr>
      <w:tr w:rsidR="001F5E72" w14:paraId="3C221E46"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B47CBD" w14:textId="77777777" w:rsidR="001F5E72" w:rsidRDefault="00C52590" w:rsidP="00AB5000">
            <w:pPr>
              <w:pStyle w:val="Corps1Zen"/>
              <w:spacing w:after="120"/>
              <w:ind w:left="-105"/>
              <w:rPr>
                <w:caps w:val="0"/>
              </w:rPr>
            </w:pPr>
            <w:r>
              <w:rPr>
                <w:b/>
                <w:caps w:val="0"/>
              </w:rPr>
              <w:t>Matinée libre de détente à l’hôtel.</w:t>
            </w:r>
          </w:p>
        </w:tc>
      </w:tr>
      <w:tr w:rsidR="001F5E72" w14:paraId="33A4A3A5"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03F04571" w14:textId="77777777" w:rsidR="001F5E72" w:rsidRDefault="00C52590" w:rsidP="00AB5000">
            <w:pPr>
              <w:pStyle w:val="Corps1Zen"/>
              <w:spacing w:after="120"/>
              <w:ind w:left="-105"/>
              <w:rPr>
                <w:caps w:val="0"/>
              </w:rPr>
            </w:pPr>
            <w:r>
              <w:rPr>
                <w:caps w:val="0"/>
              </w:rPr>
              <w:t>Déjeuner à l’hôtel</w:t>
            </w:r>
          </w:p>
        </w:tc>
      </w:tr>
      <w:tr w:rsidR="001F5E72" w14:paraId="3D197C0D"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26AF22" w14:textId="77777777" w:rsidR="001F5E72" w:rsidRDefault="00C52590" w:rsidP="00AB5000">
            <w:pPr>
              <w:pStyle w:val="Corps1Zen"/>
              <w:spacing w:after="120"/>
              <w:ind w:left="-105"/>
              <w:rPr>
                <w:caps w:val="0"/>
              </w:rPr>
            </w:pPr>
            <w:r>
              <w:rPr>
                <w:b/>
                <w:caps w:val="0"/>
              </w:rPr>
              <w:t xml:space="preserve">Après-midi dédié à la découverte culturelle de la capitale. </w:t>
            </w:r>
            <w:r>
              <w:rPr>
                <w:caps w:val="0"/>
              </w:rPr>
              <w:t xml:space="preserve"> Vous commencerez par la visite de </w:t>
            </w:r>
            <w:r>
              <w:rPr>
                <w:b/>
                <w:caps w:val="0"/>
              </w:rPr>
              <w:t xml:space="preserve">Qasr al </w:t>
            </w:r>
            <w:proofErr w:type="spellStart"/>
            <w:r>
              <w:rPr>
                <w:b/>
                <w:caps w:val="0"/>
              </w:rPr>
              <w:t>Hosn</w:t>
            </w:r>
            <w:proofErr w:type="spellEnd"/>
            <w:r>
              <w:rPr>
                <w:b/>
                <w:caps w:val="0"/>
              </w:rPr>
              <w:t xml:space="preserve">, ou le fort de Al </w:t>
            </w:r>
            <w:proofErr w:type="spellStart"/>
            <w:r>
              <w:rPr>
                <w:b/>
                <w:caps w:val="0"/>
              </w:rPr>
              <w:t>Hosn</w:t>
            </w:r>
            <w:proofErr w:type="spellEnd"/>
            <w:r>
              <w:rPr>
                <w:b/>
                <w:caps w:val="0"/>
              </w:rPr>
              <w:t>,</w:t>
            </w:r>
            <w:r>
              <w:rPr>
                <w:caps w:val="0"/>
              </w:rPr>
              <w:t xml:space="preserve"> qui est considéré comme l’un des emblèmes historiques de l’émirat d’Abu Dhabi. Il joue un rôle important dans la préservation et la célébration du patrimoine, de la culture et des traditions de l’émirat. Remontant au XVIIIème siècle, sa structure est l’une des plus anciennes de la région. Vous trouverez une exposition permanente au sein du Centre de Qasr Al </w:t>
            </w:r>
            <w:proofErr w:type="spellStart"/>
            <w:r>
              <w:rPr>
                <w:caps w:val="0"/>
              </w:rPr>
              <w:t>Hosn</w:t>
            </w:r>
            <w:proofErr w:type="spellEnd"/>
            <w:r>
              <w:rPr>
                <w:caps w:val="0"/>
              </w:rPr>
              <w:t>. Elle raconte l’histoire d’Abu Dhabi et de son peuple à travers des témoignages oraux fascinants et des photographies historiques.</w:t>
            </w:r>
          </w:p>
        </w:tc>
      </w:tr>
      <w:tr w:rsidR="001F5E72" w14:paraId="6D33D6AF"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15B8CA41" w14:textId="2D5C08D5" w:rsidR="001F5E72" w:rsidRDefault="00C52590" w:rsidP="00AB5000">
            <w:pPr>
              <w:pStyle w:val="Corps1Zen"/>
              <w:spacing w:after="120"/>
              <w:ind w:left="-105"/>
              <w:rPr>
                <w:caps w:val="0"/>
              </w:rPr>
            </w:pPr>
            <w:r>
              <w:rPr>
                <w:caps w:val="0"/>
              </w:rPr>
              <w:t xml:space="preserve">Si vous voulez en savoir plus sur le patrimoine et l’histoire d’Abu Dhabi, rendez-vous à la </w:t>
            </w:r>
            <w:r>
              <w:rPr>
                <w:b/>
                <w:caps w:val="0"/>
              </w:rPr>
              <w:t xml:space="preserve">Maison des Artisans de Qasr al </w:t>
            </w:r>
            <w:proofErr w:type="spellStart"/>
            <w:r>
              <w:rPr>
                <w:b/>
                <w:caps w:val="0"/>
              </w:rPr>
              <w:t>Hosn</w:t>
            </w:r>
            <w:proofErr w:type="spellEnd"/>
            <w:r>
              <w:rPr>
                <w:caps w:val="0"/>
              </w:rPr>
              <w:t xml:space="preserve">. La Maison des artisans est un centre qui promeut la préservation du patrimoine des Émirats arabes unis et de l’artisanat créé à partir des ressources naturelles du pays : le désert, les oasis, la côte et la mer. La Maison des Artisans propose des cours, des ateliers éducatifs et d’autres évènements destinés à perpétuer </w:t>
            </w:r>
            <w:r w:rsidR="00596CC2">
              <w:rPr>
                <w:caps w:val="0"/>
              </w:rPr>
              <w:t>ce savoir-faire ancestral</w:t>
            </w:r>
            <w:r>
              <w:rPr>
                <w:caps w:val="0"/>
              </w:rPr>
              <w:t>. Les visiteurs de la Maison des Artisans d’Abu Dhabi peuvent acheter des souvenirs, mais aussi assister à la confection d’objets traditionnels, comme l’al-</w:t>
            </w:r>
            <w:proofErr w:type="spellStart"/>
            <w:r>
              <w:rPr>
                <w:caps w:val="0"/>
              </w:rPr>
              <w:t>sadu</w:t>
            </w:r>
            <w:proofErr w:type="spellEnd"/>
            <w:r>
              <w:rPr>
                <w:caps w:val="0"/>
              </w:rPr>
              <w:t xml:space="preserve">, le </w:t>
            </w:r>
            <w:proofErr w:type="spellStart"/>
            <w:r>
              <w:rPr>
                <w:caps w:val="0"/>
              </w:rPr>
              <w:t>khoos</w:t>
            </w:r>
            <w:proofErr w:type="spellEnd"/>
            <w:r>
              <w:rPr>
                <w:caps w:val="0"/>
              </w:rPr>
              <w:t xml:space="preserve"> ou le </w:t>
            </w:r>
            <w:proofErr w:type="spellStart"/>
            <w:r>
              <w:rPr>
                <w:caps w:val="0"/>
              </w:rPr>
              <w:t>talli</w:t>
            </w:r>
            <w:proofErr w:type="spellEnd"/>
            <w:r>
              <w:rPr>
                <w:caps w:val="0"/>
              </w:rPr>
              <w:t>.</w:t>
            </w:r>
          </w:p>
        </w:tc>
      </w:tr>
      <w:tr w:rsidR="001F5E72" w14:paraId="74BA1FD5"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BFE4D1" w14:textId="77777777" w:rsidR="001F5E72" w:rsidRDefault="00C52590" w:rsidP="00AB5000">
            <w:pPr>
              <w:pStyle w:val="Corps1Zen"/>
              <w:spacing w:after="120"/>
              <w:ind w:left="-105"/>
              <w:rPr>
                <w:caps w:val="0"/>
              </w:rPr>
            </w:pPr>
            <w:r>
              <w:rPr>
                <w:b/>
                <w:caps w:val="0"/>
              </w:rPr>
              <w:t xml:space="preserve">Visite du Palais Présidentiel, Qasr Al </w:t>
            </w:r>
            <w:proofErr w:type="spellStart"/>
            <w:r>
              <w:rPr>
                <w:b/>
                <w:caps w:val="0"/>
              </w:rPr>
              <w:t>Watan</w:t>
            </w:r>
            <w:proofErr w:type="spellEnd"/>
            <w:r>
              <w:rPr>
                <w:caps w:val="0"/>
              </w:rPr>
              <w:t xml:space="preserve"> Qasr Al </w:t>
            </w:r>
            <w:proofErr w:type="spellStart"/>
            <w:r>
              <w:rPr>
                <w:caps w:val="0"/>
              </w:rPr>
              <w:t>Watan</w:t>
            </w:r>
            <w:proofErr w:type="spellEnd"/>
            <w:r>
              <w:rPr>
                <w:caps w:val="0"/>
              </w:rPr>
              <w:t xml:space="preserve"> est le nouveau point de repère culturel à Abou Dhabi. Il a ouvert ses portes au public dans le but de faire découvrir l’héritage de connaissances et de traditions qui ont permis de renforcer la compréhension culturelle des Émirats arabes unis. Plus qu’un palais traditionnel, Qasr Al </w:t>
            </w:r>
            <w:proofErr w:type="spellStart"/>
            <w:r>
              <w:rPr>
                <w:caps w:val="0"/>
              </w:rPr>
              <w:t>Watan</w:t>
            </w:r>
            <w:proofErr w:type="spellEnd"/>
            <w:r>
              <w:rPr>
                <w:caps w:val="0"/>
              </w:rPr>
              <w:t xml:space="preserve"> est un hommage raffiné au patrimoine et à l’art arabes. Qasr Al </w:t>
            </w:r>
            <w:proofErr w:type="spellStart"/>
            <w:r>
              <w:rPr>
                <w:caps w:val="0"/>
              </w:rPr>
              <w:t>Watan</w:t>
            </w:r>
            <w:proofErr w:type="spellEnd"/>
            <w:r>
              <w:rPr>
                <w:caps w:val="0"/>
              </w:rPr>
              <w:t xml:space="preserve"> invite les visiteurs à se familiariser avec les traditions et les valeurs qui régissent le pays et à explorer un héritage de connaissances bien préservé.</w:t>
            </w:r>
          </w:p>
        </w:tc>
      </w:tr>
      <w:tr w:rsidR="001F5E72" w14:paraId="52A9FAEA"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23641C9A" w14:textId="77777777" w:rsidR="001F5E72" w:rsidRDefault="00C52590" w:rsidP="00AB5000">
            <w:pPr>
              <w:pStyle w:val="Corps1Zen"/>
              <w:spacing w:after="120"/>
              <w:ind w:left="-105"/>
              <w:rPr>
                <w:caps w:val="0"/>
              </w:rPr>
            </w:pPr>
            <w:r>
              <w:rPr>
                <w:caps w:val="0"/>
              </w:rPr>
              <w:t>Dîner et nuit à l’hôtel.</w:t>
            </w:r>
          </w:p>
        </w:tc>
      </w:tr>
    </w:tbl>
    <w:p w14:paraId="5E0BBAF9" w14:textId="77777777" w:rsidR="001F5E72" w:rsidRDefault="001F5E72" w:rsidP="00C52590">
      <w:pPr>
        <w:pStyle w:val="Corps1Zen"/>
      </w:pPr>
    </w:p>
    <w:p w14:paraId="0310C5BE" w14:textId="77777777" w:rsidR="001F5E72" w:rsidRDefault="001F5E72" w:rsidP="001D36D5">
      <w:pPr>
        <w:pStyle w:val="Corps1Zen"/>
        <w:sectPr w:rsidR="001F5E72" w:rsidSect="004D7AB5">
          <w:footerReference w:type="default" r:id="rId12"/>
          <w:type w:val="continuous"/>
          <w:pgSz w:w="11906" w:h="16838"/>
          <w:pgMar w:top="720" w:right="720" w:bottom="720" w:left="720" w:header="0" w:footer="0" w:gutter="0"/>
          <w:cols w:space="708"/>
          <w:docGrid w:linePitch="360"/>
        </w:sectPr>
      </w:pPr>
    </w:p>
    <w:p w14:paraId="357EB0FD" w14:textId="77777777" w:rsidR="001F5E72" w:rsidRDefault="001D36D5" w:rsidP="00C41890">
      <w:pPr>
        <w:pStyle w:val="Corps1Zen"/>
        <w:jc w:val="center"/>
      </w:pPr>
      <w:r>
        <w:rPr>
          <w:b/>
          <w:noProof/>
        </w:rPr>
        <w:lastRenderedPageBreak/>
        <w:drawing>
          <wp:inline distT="0" distB="0" distL="0" distR="0" wp14:anchorId="01DF88CF" wp14:editId="77902B9D">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8589EC5" w14:textId="77777777" w:rsidR="001F5E72" w:rsidRDefault="001D36D5" w:rsidP="00C41890">
      <w:pPr>
        <w:pStyle w:val="Corps1Zen"/>
        <w:jc w:val="center"/>
      </w:pPr>
      <w:r>
        <w:rPr>
          <w:b/>
          <w:noProof/>
        </w:rPr>
        <w:drawing>
          <wp:inline distT="0" distB="0" distL="0" distR="0" wp14:anchorId="70E60BA3" wp14:editId="445968D2">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ACFD9A2" w14:textId="77777777" w:rsidR="001F5E72" w:rsidRDefault="001F5E72" w:rsidP="001D36D5">
      <w:pPr>
        <w:pStyle w:val="Corps1Zen"/>
        <w:sectPr w:rsidR="001F5E72" w:rsidSect="00FF691F">
          <w:type w:val="continuous"/>
          <w:pgSz w:w="11906" w:h="16838"/>
          <w:pgMar w:top="720" w:right="720" w:bottom="720" w:left="720" w:header="0" w:footer="0" w:gutter="0"/>
          <w:cols w:num="2" w:space="708"/>
          <w:docGrid w:linePitch="360"/>
        </w:sectPr>
      </w:pPr>
    </w:p>
    <w:p w14:paraId="72DD1588" w14:textId="77777777" w:rsidR="001F5E72" w:rsidRDefault="001F5E72" w:rsidP="00C52590">
      <w:pPr>
        <w:pStyle w:val="Corps1Zen"/>
      </w:pPr>
    </w:p>
    <w:p w14:paraId="26900203" w14:textId="77777777" w:rsidR="001F5E72" w:rsidRDefault="00C52590" w:rsidP="00C52590">
      <w:pPr>
        <w:pStyle w:val="datesprogramme"/>
        <w:rPr>
          <w:b/>
        </w:rPr>
      </w:pPr>
      <w:r>
        <w:rPr>
          <w:b/>
        </w:rPr>
        <w:t>Jour 03 : ABU DHABI</w:t>
      </w:r>
    </w:p>
    <w:p w14:paraId="7DA9ED73" w14:textId="77777777" w:rsidR="001F5E72" w:rsidRDefault="001F5E7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F5E72" w14:paraId="637F1110" w14:textId="77777777" w:rsidTr="001F5E7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07561A" w14:textId="77777777" w:rsidR="001F5E72" w:rsidRDefault="00C52590" w:rsidP="00AB5000">
            <w:pPr>
              <w:pStyle w:val="Corps1Zen"/>
              <w:spacing w:after="120"/>
              <w:ind w:left="-105"/>
              <w:rPr>
                <w:caps w:val="0"/>
              </w:rPr>
            </w:pPr>
            <w:r>
              <w:rPr>
                <w:caps w:val="0"/>
              </w:rPr>
              <w:t>Petit déjeuner à l’hôtel.</w:t>
            </w:r>
          </w:p>
        </w:tc>
      </w:tr>
      <w:tr w:rsidR="001F5E72" w14:paraId="549F6332"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1CBE8920" w14:textId="77777777" w:rsidR="001F5E72" w:rsidRDefault="00C52590" w:rsidP="00AB5000">
            <w:pPr>
              <w:pStyle w:val="Corps1Zen"/>
              <w:spacing w:after="120"/>
              <w:ind w:left="-105"/>
              <w:rPr>
                <w:caps w:val="0"/>
              </w:rPr>
            </w:pPr>
            <w:r>
              <w:rPr>
                <w:caps w:val="0"/>
              </w:rPr>
              <w:t xml:space="preserve">Vous commencerez par la découverte de la </w:t>
            </w:r>
            <w:r>
              <w:rPr>
                <w:b/>
                <w:caps w:val="0"/>
              </w:rPr>
              <w:t>Grande Mosquée Cheikh Zayed</w:t>
            </w:r>
            <w:r>
              <w:rPr>
                <w:caps w:val="0"/>
              </w:rPr>
              <w:t>. C’est l’une des plus grandes mosquées du monde ! Avec 80 dômes et 1000 colonnes, elle peut accueillir jusqu’à 40 000 fidèles. Seule mosquée ouverte au public, vous pourrez aussi admirer son lustre majestueux et son tapis tissé à la main. De marbre blanc, vous serez éblouis par la magnifiquement la lumière du soleil qui s’y reflète !</w:t>
            </w:r>
          </w:p>
        </w:tc>
      </w:tr>
      <w:tr w:rsidR="001F5E72" w14:paraId="71B3DFE9"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AD5573" w14:textId="77777777" w:rsidR="001F5E72" w:rsidRDefault="00C52590" w:rsidP="00AB5000">
            <w:pPr>
              <w:pStyle w:val="Corps1Zen"/>
              <w:spacing w:after="120"/>
              <w:ind w:left="-105"/>
              <w:rPr>
                <w:caps w:val="0"/>
              </w:rPr>
            </w:pPr>
            <w:r>
              <w:rPr>
                <w:b/>
                <w:caps w:val="0"/>
              </w:rPr>
              <w:t>Départ pour le port de Mina</w:t>
            </w:r>
            <w:r>
              <w:rPr>
                <w:caps w:val="0"/>
              </w:rPr>
              <w:t>. Balade au cœur des marchés de Mina : Visitez le Souk aux poissons de Mina Zayed et apprenez-en plus sur la façon fascinante dont le commerce traditionnel se fait.</w:t>
            </w:r>
          </w:p>
        </w:tc>
      </w:tr>
      <w:tr w:rsidR="001F5E72" w14:paraId="09BE9710"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1CA1E443" w14:textId="77777777" w:rsidR="001F5E72" w:rsidRDefault="00C52590" w:rsidP="00AB5000">
            <w:pPr>
              <w:pStyle w:val="Corps1Zen"/>
              <w:spacing w:after="120"/>
              <w:ind w:left="-105"/>
              <w:rPr>
                <w:caps w:val="0"/>
              </w:rPr>
            </w:pPr>
            <w:r>
              <w:rPr>
                <w:caps w:val="0"/>
              </w:rPr>
              <w:t xml:space="preserve">Déjeuner dans un restaurant local au New </w:t>
            </w:r>
            <w:proofErr w:type="spellStart"/>
            <w:r>
              <w:rPr>
                <w:caps w:val="0"/>
              </w:rPr>
              <w:t>fish</w:t>
            </w:r>
            <w:proofErr w:type="spellEnd"/>
            <w:r>
              <w:rPr>
                <w:caps w:val="0"/>
              </w:rPr>
              <w:t xml:space="preserve"> </w:t>
            </w:r>
            <w:proofErr w:type="spellStart"/>
            <w:r>
              <w:rPr>
                <w:caps w:val="0"/>
              </w:rPr>
              <w:t>market</w:t>
            </w:r>
            <w:proofErr w:type="spellEnd"/>
            <w:r>
              <w:rPr>
                <w:caps w:val="0"/>
              </w:rPr>
              <w:t>.</w:t>
            </w:r>
          </w:p>
        </w:tc>
      </w:tr>
      <w:tr w:rsidR="001F5E72" w14:paraId="354C4B52"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B6078B" w14:textId="77777777" w:rsidR="001F5E72" w:rsidRDefault="00C52590" w:rsidP="00AB5000">
            <w:pPr>
              <w:pStyle w:val="Corps1Zen"/>
              <w:spacing w:after="120"/>
              <w:ind w:left="-105"/>
              <w:rPr>
                <w:caps w:val="0"/>
              </w:rPr>
            </w:pPr>
            <w:r>
              <w:rPr>
                <w:caps w:val="0"/>
              </w:rPr>
              <w:t xml:space="preserve">Continuation pour la visite de </w:t>
            </w:r>
            <w:r>
              <w:rPr>
                <w:b/>
                <w:caps w:val="0"/>
              </w:rPr>
              <w:t>La Maison de la Famille Abrahamique</w:t>
            </w:r>
            <w:r>
              <w:rPr>
                <w:caps w:val="0"/>
              </w:rPr>
              <w:t xml:space="preserve"> qui sert à rapprocher tous les Hommes grâce à l’échange de connaissances, au dialogue continu, et à la pratique de la foi. La Maison de la famille Abrahamique est conçue par l’architecte ghanéen-britannique Sir David </w:t>
            </w:r>
            <w:proofErr w:type="spellStart"/>
            <w:r>
              <w:rPr>
                <w:caps w:val="0"/>
              </w:rPr>
              <w:t>Adjaye</w:t>
            </w:r>
            <w:proofErr w:type="spellEnd"/>
            <w:r>
              <w:rPr>
                <w:caps w:val="0"/>
              </w:rPr>
              <w:t xml:space="preserve"> OM OBE, qui a concrétisé la vision de l’institution sous une forme physique. Au cœur de la Maison de la Famille Abrahamique se trouvent une mosquée, une église et une synagogue, chacune créée pour accueillir les communautés musulmanes, chrétiennes et juives afin qu’elles pratiquent leur foi individuelle. Les trois lieux de culte sont conçus avec une stature, une taille et une matérialité égales pour éliminer tout sentiment de hiérarchie. Les trois structures bordent un jardin paysager surélever qui devient un espace partagé de rassemblement et de connexion. La mosquée est orientée vers la Mecque, l’Église vers l’Est et la Synagogue vers Jérusalem.</w:t>
            </w:r>
          </w:p>
        </w:tc>
      </w:tr>
      <w:tr w:rsidR="001F5E72" w14:paraId="4C323507"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4AF24AF3" w14:textId="77777777" w:rsidR="001F5E72" w:rsidRDefault="00C52590" w:rsidP="00AB5000">
            <w:pPr>
              <w:pStyle w:val="Corps1Zen"/>
              <w:spacing w:after="120"/>
              <w:ind w:left="-105"/>
              <w:rPr>
                <w:caps w:val="0"/>
              </w:rPr>
            </w:pPr>
            <w:r>
              <w:rPr>
                <w:caps w:val="0"/>
              </w:rPr>
              <w:t xml:space="preserve">Visite du </w:t>
            </w:r>
            <w:r>
              <w:rPr>
                <w:b/>
                <w:caps w:val="0"/>
              </w:rPr>
              <w:t>Louvre Abu Dhabi</w:t>
            </w:r>
            <w:r>
              <w:rPr>
                <w:caps w:val="0"/>
              </w:rPr>
              <w:t xml:space="preserve"> avec audio-guide (à télécharger sur votre téléphone). Le Louvre Abu Dhabi est un musée universel dans le monde arabe. Son nom même est le reflet d’une alliance entre l’émirat d’Abu Dhabi et la France. Cette initiative sans précédent créé un lien solide et durable entre le musée du Louvre, les principaux musées français, et Abu Dhabi, force dynamique du monde contemporain. Mêlant architecture moderne et inspiration puisée dans les traditions de la région, le projet traduit le désir de créer un musée universel dans lequel toutes les cultures sont réunies. Inspiré de l’architecture traditionnelle arabe, le dôme de 180 mètres de diamètre et reposant sur quatre points d’appui est une structure métallique qui filtrera le soleil pour donner un effet d’une oasis flottante.</w:t>
            </w:r>
          </w:p>
        </w:tc>
      </w:tr>
      <w:tr w:rsidR="001F5E72" w14:paraId="6E76F0AB"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2924D6" w14:textId="77777777" w:rsidR="001F5E72" w:rsidRDefault="00C52590" w:rsidP="00AB5000">
            <w:pPr>
              <w:pStyle w:val="Corps1Zen"/>
              <w:spacing w:after="120"/>
              <w:ind w:left="-105"/>
              <w:rPr>
                <w:caps w:val="0"/>
              </w:rPr>
            </w:pPr>
            <w:r>
              <w:rPr>
                <w:caps w:val="0"/>
              </w:rPr>
              <w:t>Retour à votre hôtel.</w:t>
            </w:r>
          </w:p>
        </w:tc>
      </w:tr>
      <w:tr w:rsidR="001F5E72" w14:paraId="4C62E9B2"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63FBC289" w14:textId="77777777" w:rsidR="001F5E72" w:rsidRDefault="00C52590" w:rsidP="00AB5000">
            <w:pPr>
              <w:pStyle w:val="Corps1Zen"/>
              <w:spacing w:after="120"/>
              <w:ind w:left="-105"/>
              <w:rPr>
                <w:caps w:val="0"/>
              </w:rPr>
            </w:pPr>
            <w:r>
              <w:rPr>
                <w:caps w:val="0"/>
              </w:rPr>
              <w:t>Dîner et nuit à l’hôtel.</w:t>
            </w:r>
          </w:p>
        </w:tc>
      </w:tr>
    </w:tbl>
    <w:p w14:paraId="09AC2909" w14:textId="77777777" w:rsidR="001F5E72" w:rsidRDefault="001F5E72" w:rsidP="00C52590">
      <w:pPr>
        <w:pStyle w:val="Corps1Zen"/>
      </w:pPr>
    </w:p>
    <w:p w14:paraId="2CAEE9CE" w14:textId="77777777" w:rsidR="001F5E72" w:rsidRDefault="001F5E72" w:rsidP="001D36D5">
      <w:pPr>
        <w:pStyle w:val="Corps1Zen"/>
        <w:sectPr w:rsidR="001F5E72" w:rsidSect="004D7AB5">
          <w:footerReference w:type="default" r:id="rId15"/>
          <w:type w:val="continuous"/>
          <w:pgSz w:w="11906" w:h="16838"/>
          <w:pgMar w:top="720" w:right="720" w:bottom="720" w:left="720" w:header="0" w:footer="0" w:gutter="0"/>
          <w:cols w:space="708"/>
          <w:docGrid w:linePitch="360"/>
        </w:sectPr>
      </w:pPr>
    </w:p>
    <w:p w14:paraId="4D4C4BC4" w14:textId="77777777" w:rsidR="001F5E72" w:rsidRDefault="001D36D5" w:rsidP="00C41890">
      <w:pPr>
        <w:pStyle w:val="Corps1Zen"/>
        <w:jc w:val="center"/>
      </w:pPr>
      <w:r>
        <w:rPr>
          <w:b/>
          <w:noProof/>
        </w:rPr>
        <w:lastRenderedPageBreak/>
        <w:drawing>
          <wp:inline distT="0" distB="0" distL="0" distR="0" wp14:anchorId="35171CD4" wp14:editId="52B9B101">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303866F" w14:textId="77777777" w:rsidR="001F5E72" w:rsidRDefault="001D36D5" w:rsidP="00C41890">
      <w:pPr>
        <w:pStyle w:val="Corps1Zen"/>
        <w:jc w:val="center"/>
      </w:pPr>
      <w:r>
        <w:rPr>
          <w:b/>
          <w:noProof/>
        </w:rPr>
        <w:drawing>
          <wp:inline distT="0" distB="0" distL="0" distR="0" wp14:anchorId="38C851D9" wp14:editId="77F8CD8B">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948F6D7" w14:textId="77777777" w:rsidR="001F5E72" w:rsidRDefault="001F5E72" w:rsidP="001D36D5">
      <w:pPr>
        <w:pStyle w:val="Corps1Zen"/>
        <w:sectPr w:rsidR="001F5E72" w:rsidSect="00FF691F">
          <w:type w:val="continuous"/>
          <w:pgSz w:w="11906" w:h="16838"/>
          <w:pgMar w:top="720" w:right="720" w:bottom="720" w:left="720" w:header="0" w:footer="0" w:gutter="0"/>
          <w:cols w:num="2" w:space="708"/>
          <w:docGrid w:linePitch="360"/>
        </w:sectPr>
      </w:pPr>
    </w:p>
    <w:p w14:paraId="3F325785" w14:textId="77777777" w:rsidR="001F5E72" w:rsidRDefault="001F5E72" w:rsidP="00C52590">
      <w:pPr>
        <w:pStyle w:val="Corps1Zen"/>
      </w:pPr>
    </w:p>
    <w:p w14:paraId="095469C1" w14:textId="77777777" w:rsidR="001F5E72" w:rsidRDefault="00C52590" w:rsidP="00C52590">
      <w:pPr>
        <w:pStyle w:val="datesprogramme"/>
        <w:rPr>
          <w:b/>
        </w:rPr>
      </w:pPr>
      <w:r>
        <w:rPr>
          <w:b/>
        </w:rPr>
        <w:t>Jour 04 : ABU DHABI</w:t>
      </w:r>
    </w:p>
    <w:p w14:paraId="0669BBD4" w14:textId="77777777" w:rsidR="001F5E72" w:rsidRDefault="001F5E7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F5E72" w14:paraId="2E7DFD3A" w14:textId="77777777" w:rsidTr="001F5E7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5755A9" w14:textId="77777777" w:rsidR="001F5E72" w:rsidRDefault="00C52590" w:rsidP="00AB5000">
            <w:pPr>
              <w:pStyle w:val="Corps1Zen"/>
              <w:spacing w:after="120"/>
              <w:ind w:left="-105"/>
              <w:rPr>
                <w:caps w:val="0"/>
              </w:rPr>
            </w:pPr>
            <w:r>
              <w:rPr>
                <w:caps w:val="0"/>
              </w:rPr>
              <w:t>Petit déjeuner à l’hôtel.</w:t>
            </w:r>
          </w:p>
        </w:tc>
      </w:tr>
      <w:tr w:rsidR="001F5E72" w14:paraId="69A420CD"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326862D4" w14:textId="77777777" w:rsidR="001F5E72" w:rsidRDefault="00C52590" w:rsidP="00AB5000">
            <w:pPr>
              <w:pStyle w:val="Corps1Zen"/>
              <w:spacing w:after="120"/>
              <w:ind w:left="-105"/>
              <w:rPr>
                <w:caps w:val="0"/>
              </w:rPr>
            </w:pPr>
            <w:r>
              <w:rPr>
                <w:b/>
                <w:caps w:val="0"/>
              </w:rPr>
              <w:t>Matinée de détente et déjeuner libre</w:t>
            </w:r>
          </w:p>
        </w:tc>
      </w:tr>
      <w:tr w:rsidR="001F5E72" w14:paraId="71D918EB"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8B44BE" w14:textId="77777777" w:rsidR="001F5E72" w:rsidRDefault="00C52590" w:rsidP="00AB5000">
            <w:pPr>
              <w:pStyle w:val="Corps1Zen"/>
              <w:spacing w:after="120"/>
              <w:ind w:left="-105"/>
              <w:rPr>
                <w:caps w:val="0"/>
              </w:rPr>
            </w:pPr>
            <w:r>
              <w:rPr>
                <w:caps w:val="0"/>
              </w:rPr>
              <w:t>Après-midi et soirée : Excursion Désert Safari en 4×4 et dîner sur place.</w:t>
            </w:r>
          </w:p>
        </w:tc>
      </w:tr>
      <w:tr w:rsidR="001F5E72" w14:paraId="3378C91F"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309DDECA" w14:textId="77777777" w:rsidR="001F5E72" w:rsidRDefault="00C52590" w:rsidP="00AB5000">
            <w:pPr>
              <w:pStyle w:val="Corps1Zen"/>
              <w:spacing w:after="120"/>
              <w:ind w:left="-105"/>
              <w:rPr>
                <w:caps w:val="0"/>
              </w:rPr>
            </w:pPr>
            <w:r>
              <w:rPr>
                <w:b/>
                <w:caps w:val="0"/>
              </w:rPr>
              <w:t xml:space="preserve">Embarquez pour un safari féerique dans le désert d’Al </w:t>
            </w:r>
            <w:proofErr w:type="spellStart"/>
            <w:r>
              <w:rPr>
                <w:b/>
                <w:caps w:val="0"/>
              </w:rPr>
              <w:t>Hayer</w:t>
            </w:r>
            <w:proofErr w:type="spellEnd"/>
            <w:r>
              <w:rPr>
                <w:b/>
                <w:caps w:val="0"/>
              </w:rPr>
              <w:t xml:space="preserve"> </w:t>
            </w:r>
            <w:r>
              <w:rPr>
                <w:caps w:val="0"/>
              </w:rPr>
              <w:t>! A bord d’un 4×4 confortable et climatisé, vous partirez à la conquête des dunes, parmi les plus hautes au monde. Émerveillez-vous devant le superbe spectacle du coucher de soleil avant de rejoindre le campement bédouin pour une soirée « mille et une étoiles ».</w:t>
            </w:r>
          </w:p>
        </w:tc>
      </w:tr>
      <w:tr w:rsidR="001F5E72" w14:paraId="1216FDF2"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C866A8" w14:textId="77777777" w:rsidR="001F5E72" w:rsidRDefault="00C52590" w:rsidP="00AB5000">
            <w:pPr>
              <w:pStyle w:val="Corps1Zen"/>
              <w:spacing w:after="120"/>
              <w:ind w:left="-105"/>
              <w:rPr>
                <w:caps w:val="0"/>
              </w:rPr>
            </w:pPr>
            <w:r>
              <w:rPr>
                <w:caps w:val="0"/>
              </w:rPr>
              <w:t xml:space="preserve">Avant l’heure du dîner, vous pourrez profiter des activités à disposition au campement : tatouage au henné, dégustation d’un café bédouin de bienvenue ou du traditionnel le </w:t>
            </w:r>
            <w:proofErr w:type="spellStart"/>
            <w:r>
              <w:rPr>
                <w:caps w:val="0"/>
              </w:rPr>
              <w:t>narguileh</w:t>
            </w:r>
            <w:proofErr w:type="spellEnd"/>
            <w:r>
              <w:rPr>
                <w:caps w:val="0"/>
              </w:rPr>
              <w:t>, ou partez pour une balade à dos de dromadaire autour du campement.</w:t>
            </w:r>
          </w:p>
        </w:tc>
      </w:tr>
      <w:tr w:rsidR="001F5E72" w14:paraId="3193006C"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1718E843" w14:textId="77777777" w:rsidR="001F5E72" w:rsidRDefault="00C52590" w:rsidP="00AB5000">
            <w:pPr>
              <w:pStyle w:val="Corps1Zen"/>
              <w:spacing w:after="120"/>
              <w:ind w:left="-105"/>
              <w:rPr>
                <w:caps w:val="0"/>
              </w:rPr>
            </w:pPr>
            <w:r>
              <w:rPr>
                <w:caps w:val="0"/>
              </w:rPr>
              <w:t xml:space="preserve">Dîner-buffet de style barbecue avec spectacle de danseur </w:t>
            </w:r>
            <w:proofErr w:type="spellStart"/>
            <w:r>
              <w:rPr>
                <w:caps w:val="0"/>
              </w:rPr>
              <w:t>Tanoura</w:t>
            </w:r>
            <w:proofErr w:type="spellEnd"/>
            <w:r>
              <w:rPr>
                <w:caps w:val="0"/>
              </w:rPr>
              <w:t>, et danseuse du ventre en fin de repas.</w:t>
            </w:r>
          </w:p>
        </w:tc>
      </w:tr>
      <w:tr w:rsidR="001F5E72" w14:paraId="35B0A2D8"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83FDE8" w14:textId="77777777" w:rsidR="001F5E72" w:rsidRDefault="00C52590" w:rsidP="00AB5000">
            <w:pPr>
              <w:pStyle w:val="Corps1Zen"/>
              <w:spacing w:after="120"/>
              <w:ind w:left="-105"/>
              <w:rPr>
                <w:caps w:val="0"/>
              </w:rPr>
            </w:pPr>
            <w:r>
              <w:rPr>
                <w:caps w:val="0"/>
              </w:rPr>
              <w:t>Retour à votre hôtel et nuit à l’hôtel à Abu Dhabi</w:t>
            </w:r>
          </w:p>
        </w:tc>
      </w:tr>
    </w:tbl>
    <w:p w14:paraId="54641228" w14:textId="77777777" w:rsidR="001F5E72" w:rsidRDefault="001F5E72" w:rsidP="00C52590">
      <w:pPr>
        <w:pStyle w:val="Corps1Zen"/>
      </w:pPr>
    </w:p>
    <w:p w14:paraId="1E1972A2" w14:textId="77777777" w:rsidR="001F5E72" w:rsidRDefault="001C51E9" w:rsidP="00C41890">
      <w:pPr>
        <w:pStyle w:val="Corps1Zen"/>
        <w:jc w:val="center"/>
      </w:pPr>
      <w:r>
        <w:rPr>
          <w:b/>
          <w:noProof/>
        </w:rPr>
        <w:drawing>
          <wp:inline distT="0" distB="0" distL="0" distR="0" wp14:anchorId="1EF233ED" wp14:editId="2CE0E658">
            <wp:extent cx="4629634"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629634" cy="3081600"/>
                    </a:xfrm>
                    <a:prstGeom prst="rect">
                      <a:avLst/>
                    </a:prstGeom>
                  </pic:spPr>
                </pic:pic>
              </a:graphicData>
            </a:graphic>
          </wp:inline>
        </w:drawing>
      </w:r>
    </w:p>
    <w:p w14:paraId="514F6C1E" w14:textId="77777777" w:rsidR="001F5E72" w:rsidRDefault="001F5E72" w:rsidP="00C52590">
      <w:pPr>
        <w:pStyle w:val="Corps1Zen"/>
      </w:pPr>
    </w:p>
    <w:p w14:paraId="59A97140" w14:textId="77777777" w:rsidR="00B76770" w:rsidRDefault="00B76770" w:rsidP="00C52590">
      <w:pPr>
        <w:pStyle w:val="Corps1Zen"/>
      </w:pPr>
    </w:p>
    <w:p w14:paraId="6EF3AEBC" w14:textId="77777777" w:rsidR="001F5E72" w:rsidRDefault="00C52590" w:rsidP="00C52590">
      <w:pPr>
        <w:pStyle w:val="datesprogramme"/>
        <w:rPr>
          <w:b/>
        </w:rPr>
      </w:pPr>
      <w:r>
        <w:rPr>
          <w:b/>
        </w:rPr>
        <w:lastRenderedPageBreak/>
        <w:t>Jour 05 : ABU DHABI / DUBAI</w:t>
      </w:r>
    </w:p>
    <w:p w14:paraId="15835B75" w14:textId="77777777" w:rsidR="001F5E72" w:rsidRDefault="001F5E7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F5E72" w14:paraId="395D6186" w14:textId="77777777" w:rsidTr="001F5E7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586667" w14:textId="77777777" w:rsidR="001F5E72" w:rsidRDefault="00C52590" w:rsidP="00AB5000">
            <w:pPr>
              <w:pStyle w:val="Corps1Zen"/>
              <w:spacing w:after="120"/>
              <w:ind w:left="-105"/>
              <w:rPr>
                <w:caps w:val="0"/>
              </w:rPr>
            </w:pPr>
            <w:r>
              <w:rPr>
                <w:caps w:val="0"/>
              </w:rPr>
              <w:t>Petit déjeuner à l’hôtel.</w:t>
            </w:r>
          </w:p>
        </w:tc>
      </w:tr>
      <w:tr w:rsidR="001F5E72" w14:paraId="317674B7"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4E731EEE" w14:textId="77777777" w:rsidR="001F5E72" w:rsidRDefault="00C52590" w:rsidP="00AB5000">
            <w:pPr>
              <w:pStyle w:val="Corps1Zen"/>
              <w:spacing w:after="120"/>
              <w:ind w:left="-105"/>
              <w:rPr>
                <w:caps w:val="0"/>
              </w:rPr>
            </w:pPr>
            <w:r>
              <w:rPr>
                <w:b/>
                <w:caps w:val="0"/>
              </w:rPr>
              <w:t>Départ pour Dubaï.</w:t>
            </w:r>
            <w:r>
              <w:rPr>
                <w:caps w:val="0"/>
              </w:rPr>
              <w:t xml:space="preserve"> Cette cité a construit sa réputation ses dernières années avec des projets pharaonique tel que : l’hôtel « Burj-Al-Arab », le plus luxueux de Dubaï, le « Palm </w:t>
            </w:r>
            <w:proofErr w:type="spellStart"/>
            <w:r>
              <w:rPr>
                <w:caps w:val="0"/>
              </w:rPr>
              <w:t>Islands</w:t>
            </w:r>
            <w:proofErr w:type="spellEnd"/>
            <w:r>
              <w:rPr>
                <w:caps w:val="0"/>
              </w:rPr>
              <w:t xml:space="preserve"> », presqu’île artificielle en forme de palmier, « The World », archipel artificiel qui reproduit la carte du monde, la « Dubaï Marina » à l’architecture particulière et démesurée, sans oublier l’immeuble le plus haut du monde, le « Burj Khalifa ». Dubaï s’est aussi imposée comme étant l’une des capitales du shopping. Elle jouit aujourd’hui d’une renommée internationale grâce à ses centres commerciaux gigantesques et ses souks populaires.</w:t>
            </w:r>
          </w:p>
        </w:tc>
      </w:tr>
      <w:tr w:rsidR="001F5E72" w14:paraId="48F75B22"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686BAC" w14:textId="77777777" w:rsidR="001F5E72" w:rsidRDefault="00C52590" w:rsidP="00AB5000">
            <w:pPr>
              <w:pStyle w:val="Corps1Zen"/>
              <w:spacing w:after="120"/>
              <w:ind w:left="-105"/>
              <w:rPr>
                <w:caps w:val="0"/>
              </w:rPr>
            </w:pPr>
            <w:r>
              <w:rPr>
                <w:caps w:val="0"/>
              </w:rPr>
              <w:t xml:space="preserve">Accueil de votre guide local à votre arrivée à </w:t>
            </w:r>
            <w:proofErr w:type="spellStart"/>
            <w:r>
              <w:rPr>
                <w:caps w:val="0"/>
              </w:rPr>
              <w:t>Dubai</w:t>
            </w:r>
            <w:proofErr w:type="spellEnd"/>
            <w:r>
              <w:rPr>
                <w:caps w:val="0"/>
              </w:rPr>
              <w:t xml:space="preserve">. </w:t>
            </w:r>
          </w:p>
        </w:tc>
      </w:tr>
      <w:tr w:rsidR="001F5E72" w14:paraId="683B02D9"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5470034A" w14:textId="77777777" w:rsidR="001F5E72" w:rsidRDefault="00C52590" w:rsidP="00AB5000">
            <w:pPr>
              <w:pStyle w:val="Corps1Zen"/>
              <w:spacing w:after="120"/>
              <w:ind w:left="-105"/>
              <w:rPr>
                <w:caps w:val="0"/>
              </w:rPr>
            </w:pPr>
            <w:r>
              <w:rPr>
                <w:caps w:val="0"/>
              </w:rPr>
              <w:t xml:space="preserve">Découvrez cette surprenante cité. Vous débuterez cette visite par le quartier ultra moderne de la </w:t>
            </w:r>
            <w:r>
              <w:rPr>
                <w:b/>
                <w:caps w:val="0"/>
              </w:rPr>
              <w:t>Marina</w:t>
            </w:r>
            <w:r>
              <w:rPr>
                <w:caps w:val="0"/>
              </w:rPr>
              <w:t>.</w:t>
            </w:r>
          </w:p>
        </w:tc>
      </w:tr>
      <w:tr w:rsidR="001F5E72" w14:paraId="21074F3D"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E93E49" w14:textId="2739C996" w:rsidR="001F5E72" w:rsidRDefault="00C52590" w:rsidP="00AB5000">
            <w:pPr>
              <w:pStyle w:val="Corps1Zen"/>
              <w:spacing w:after="120"/>
              <w:ind w:left="-105"/>
              <w:rPr>
                <w:caps w:val="0"/>
              </w:rPr>
            </w:pPr>
            <w:r>
              <w:rPr>
                <w:caps w:val="0"/>
              </w:rPr>
              <w:t xml:space="preserve">Vous embarquerez </w:t>
            </w:r>
            <w:r>
              <w:rPr>
                <w:b/>
                <w:caps w:val="0"/>
              </w:rPr>
              <w:t>à bord du monorail pour contempler la vue à couper le souffle du Palm Jumeirah</w:t>
            </w:r>
            <w:r>
              <w:rPr>
                <w:caps w:val="0"/>
              </w:rPr>
              <w:t xml:space="preserve">, qui dessert l’ensemble de l’archipel artificiel depuis la terre ferme jusqu’à l’hôtel Atlantis Palm Jumeirah, le palmier artificiel de Dubaï. C’est sans doute un des projets qui a le plus fait parler de lui, avec la Burj Khalifa. La </w:t>
            </w:r>
            <w:r w:rsidR="00596CC2">
              <w:rPr>
                <w:caps w:val="0"/>
              </w:rPr>
              <w:t>presqu’île</w:t>
            </w:r>
            <w:r>
              <w:rPr>
                <w:caps w:val="0"/>
              </w:rPr>
              <w:t xml:space="preserve"> artificielle en forme de palmier est un des grands projets qui représente bien la folie des grandeurs de l’émirat de Dubaï.</w:t>
            </w:r>
          </w:p>
        </w:tc>
      </w:tr>
      <w:tr w:rsidR="001F5E72" w14:paraId="756A5CBF"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30778D09" w14:textId="77777777" w:rsidR="001F5E72" w:rsidRDefault="00C52590" w:rsidP="00AB5000">
            <w:pPr>
              <w:pStyle w:val="Corps1Zen"/>
              <w:spacing w:after="120"/>
              <w:ind w:left="-105"/>
              <w:rPr>
                <w:caps w:val="0"/>
              </w:rPr>
            </w:pPr>
            <w:r>
              <w:rPr>
                <w:b/>
                <w:caps w:val="0"/>
              </w:rPr>
              <w:t xml:space="preserve">Découverte du Souk de </w:t>
            </w:r>
            <w:proofErr w:type="spellStart"/>
            <w:r>
              <w:rPr>
                <w:b/>
                <w:caps w:val="0"/>
              </w:rPr>
              <w:t>Madinat</w:t>
            </w:r>
            <w:proofErr w:type="spellEnd"/>
            <w:r>
              <w:rPr>
                <w:b/>
                <w:caps w:val="0"/>
              </w:rPr>
              <w:t>.</w:t>
            </w:r>
            <w:r>
              <w:rPr>
                <w:caps w:val="0"/>
              </w:rPr>
              <w:t xml:space="preserve"> Pour une interprétation moderne du souk traditionnel, ce marché oriental populaire est imbattable. Déambulez parmi les avenues parfumées, les textiles aux couleurs vives, les lanternes scintillantes et les épices piquantes pour trouver sans difficulté plusieurs souvenirs artisanaux. Ou peut-être serez-vous attiré par les bijoux, les antiquités ou les œuvres d’art, tous exposés dans un cadre de style oriental et offre une vue imprenable sur l’hôtel Burj el Arab. Situé dans le golfe Persique sur une île artificielle, cet hôtel luxueux est renommé pour son architecture en forme de voile géante.</w:t>
            </w:r>
          </w:p>
        </w:tc>
      </w:tr>
      <w:tr w:rsidR="001F5E72" w14:paraId="7EB54F58"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74FA5C" w14:textId="77777777" w:rsidR="001F5E72" w:rsidRDefault="00C52590" w:rsidP="00AB5000">
            <w:pPr>
              <w:pStyle w:val="Corps1Zen"/>
              <w:spacing w:after="120"/>
              <w:ind w:left="-105"/>
              <w:rPr>
                <w:caps w:val="0"/>
              </w:rPr>
            </w:pPr>
            <w:r>
              <w:rPr>
                <w:caps w:val="0"/>
              </w:rPr>
              <w:t xml:space="preserve">Enfin avant le déjeuner, vous traverserez la « </w:t>
            </w:r>
            <w:r>
              <w:rPr>
                <w:b/>
                <w:caps w:val="0"/>
              </w:rPr>
              <w:t>Sheikh Zayed Road</w:t>
            </w:r>
            <w:r>
              <w:rPr>
                <w:caps w:val="0"/>
              </w:rPr>
              <w:t xml:space="preserve"> », principale artère de la ville de Dubaï avec pour gratte-ciels emblématiques : le Dubaï World Centre, les Emirates Towers et bien plus.</w:t>
            </w:r>
          </w:p>
        </w:tc>
      </w:tr>
      <w:tr w:rsidR="001F5E72" w14:paraId="1EAFC8CE"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0CB1DE74" w14:textId="77777777" w:rsidR="001F5E72" w:rsidRDefault="00C52590" w:rsidP="00AB5000">
            <w:pPr>
              <w:pStyle w:val="Corps1Zen"/>
              <w:spacing w:after="120"/>
              <w:ind w:left="-105"/>
              <w:rPr>
                <w:caps w:val="0"/>
              </w:rPr>
            </w:pPr>
            <w:r>
              <w:rPr>
                <w:caps w:val="0"/>
              </w:rPr>
              <w:t>Déjeuner dans un restaurant local.</w:t>
            </w:r>
          </w:p>
        </w:tc>
      </w:tr>
      <w:tr w:rsidR="001F5E72" w14:paraId="0C9D4EB0"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B7574F" w14:textId="77777777" w:rsidR="001F5E72" w:rsidRDefault="00C52590" w:rsidP="00AB5000">
            <w:pPr>
              <w:pStyle w:val="Corps1Zen"/>
              <w:spacing w:after="120"/>
              <w:ind w:left="-105"/>
              <w:rPr>
                <w:caps w:val="0"/>
              </w:rPr>
            </w:pPr>
            <w:r>
              <w:rPr>
                <w:caps w:val="0"/>
              </w:rPr>
              <w:t xml:space="preserve">L’après-midi, vous découvrirez cette fois </w:t>
            </w:r>
            <w:r>
              <w:rPr>
                <w:b/>
                <w:caps w:val="0"/>
              </w:rPr>
              <w:t xml:space="preserve">le vieux Dubaï avec l’ancien quartier iranien, « </w:t>
            </w:r>
            <w:proofErr w:type="spellStart"/>
            <w:r>
              <w:rPr>
                <w:b/>
                <w:caps w:val="0"/>
              </w:rPr>
              <w:t>Bastakya</w:t>
            </w:r>
            <w:proofErr w:type="spellEnd"/>
            <w:r>
              <w:rPr>
                <w:b/>
                <w:caps w:val="0"/>
              </w:rPr>
              <w:t xml:space="preserve"> »</w:t>
            </w:r>
            <w:r>
              <w:rPr>
                <w:caps w:val="0"/>
              </w:rPr>
              <w:t xml:space="preserve">. Balade à pied dans ce vieux quartier de riches commerçants avec ses maisons coiffées de leurs « tours des vents ». Enfin, vous traverserez la </w:t>
            </w:r>
            <w:r>
              <w:rPr>
                <w:b/>
                <w:caps w:val="0"/>
              </w:rPr>
              <w:t>Creek de Dubaï</w:t>
            </w:r>
            <w:r>
              <w:rPr>
                <w:caps w:val="0"/>
              </w:rPr>
              <w:t>, bras de mer à l’intérieur de la terre ferme, en « Abras » ces bateaux-taxis. Vous vous arrêterez aux souks des épices et de l’or pour déambuler le long des ruelles pittoresques, un vrai voyage dans le temps !</w:t>
            </w:r>
          </w:p>
        </w:tc>
      </w:tr>
      <w:tr w:rsidR="001F5E72" w14:paraId="039D1DA3"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09E07960" w14:textId="77777777" w:rsidR="001F5E72" w:rsidRDefault="00C52590" w:rsidP="00AB5000">
            <w:pPr>
              <w:pStyle w:val="Corps1Zen"/>
              <w:spacing w:after="120"/>
              <w:ind w:left="-105"/>
              <w:rPr>
                <w:caps w:val="0"/>
              </w:rPr>
            </w:pPr>
            <w:r>
              <w:rPr>
                <w:b/>
                <w:caps w:val="0"/>
              </w:rPr>
              <w:t>En début de soirée, transfert de l’hôtel à la « Dubaï Marina » pour le dîner</w:t>
            </w:r>
            <w:r>
              <w:rPr>
                <w:caps w:val="0"/>
              </w:rPr>
              <w:t xml:space="preserve">. </w:t>
            </w:r>
            <w:r>
              <w:rPr>
                <w:b/>
                <w:caps w:val="0"/>
              </w:rPr>
              <w:t xml:space="preserve">Vous embarquerez dans un de ces bateaux traditionnels, le « </w:t>
            </w:r>
            <w:proofErr w:type="spellStart"/>
            <w:r>
              <w:rPr>
                <w:b/>
                <w:caps w:val="0"/>
              </w:rPr>
              <w:t>Dhow</w:t>
            </w:r>
            <w:proofErr w:type="spellEnd"/>
            <w:r>
              <w:rPr>
                <w:b/>
                <w:caps w:val="0"/>
              </w:rPr>
              <w:t xml:space="preserve"> », pour un dîner-croisière de 2h autour de Dubaï Marina, dépaysement garanti !</w:t>
            </w:r>
          </w:p>
        </w:tc>
      </w:tr>
      <w:tr w:rsidR="001F5E72" w14:paraId="72C6D5DB"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86ADD0" w14:textId="77777777" w:rsidR="001F5E72" w:rsidRDefault="00C52590" w:rsidP="00AB5000">
            <w:pPr>
              <w:pStyle w:val="Corps1Zen"/>
              <w:spacing w:after="120"/>
              <w:ind w:left="-105"/>
              <w:rPr>
                <w:caps w:val="0"/>
              </w:rPr>
            </w:pPr>
            <w:r>
              <w:rPr>
                <w:caps w:val="0"/>
              </w:rPr>
              <w:t>Transfert retour et nuit à l’hôtel.</w:t>
            </w:r>
          </w:p>
        </w:tc>
      </w:tr>
    </w:tbl>
    <w:p w14:paraId="510735D5" w14:textId="77777777" w:rsidR="001F5E72" w:rsidRDefault="001F5E72" w:rsidP="00C52590">
      <w:pPr>
        <w:pStyle w:val="Corps1Zen"/>
      </w:pPr>
    </w:p>
    <w:p w14:paraId="1CA90F36" w14:textId="77777777" w:rsidR="001F5E72" w:rsidRDefault="001F5E72" w:rsidP="001D36D5">
      <w:pPr>
        <w:pStyle w:val="Corps1Zen"/>
        <w:sectPr w:rsidR="001F5E72" w:rsidSect="004D7AB5">
          <w:footerReference w:type="default" r:id="rId19"/>
          <w:type w:val="continuous"/>
          <w:pgSz w:w="11906" w:h="16838"/>
          <w:pgMar w:top="720" w:right="720" w:bottom="720" w:left="720" w:header="0" w:footer="0" w:gutter="0"/>
          <w:cols w:space="708"/>
          <w:docGrid w:linePitch="360"/>
        </w:sectPr>
      </w:pPr>
    </w:p>
    <w:p w14:paraId="1CB95480" w14:textId="77777777" w:rsidR="001F5E72" w:rsidRDefault="001D36D5" w:rsidP="00C41890">
      <w:pPr>
        <w:pStyle w:val="Corps1Zen"/>
        <w:jc w:val="center"/>
      </w:pPr>
      <w:r>
        <w:rPr>
          <w:b/>
          <w:noProof/>
        </w:rPr>
        <w:drawing>
          <wp:inline distT="0" distB="0" distL="0" distR="0" wp14:anchorId="4E624AE6" wp14:editId="2BE03C3D">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CEB69BA" w14:textId="77777777" w:rsidR="001F5E72" w:rsidRDefault="001D36D5" w:rsidP="00C41890">
      <w:pPr>
        <w:pStyle w:val="Corps1Zen"/>
        <w:jc w:val="center"/>
      </w:pPr>
      <w:r>
        <w:rPr>
          <w:b/>
          <w:noProof/>
        </w:rPr>
        <w:drawing>
          <wp:inline distT="0" distB="0" distL="0" distR="0" wp14:anchorId="5473AC1A" wp14:editId="749E4745">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E43B307" w14:textId="77777777" w:rsidR="001F5E72" w:rsidRDefault="001F5E72" w:rsidP="001D36D5">
      <w:pPr>
        <w:pStyle w:val="Corps1Zen"/>
        <w:sectPr w:rsidR="001F5E72" w:rsidSect="00FF691F">
          <w:type w:val="continuous"/>
          <w:pgSz w:w="11906" w:h="16838"/>
          <w:pgMar w:top="720" w:right="720" w:bottom="720" w:left="720" w:header="0" w:footer="0" w:gutter="0"/>
          <w:cols w:num="2" w:space="708"/>
          <w:docGrid w:linePitch="360"/>
        </w:sectPr>
      </w:pPr>
    </w:p>
    <w:p w14:paraId="4637DEB2" w14:textId="77777777" w:rsidR="001F5E72" w:rsidRDefault="001F5E72" w:rsidP="00C52590">
      <w:pPr>
        <w:pStyle w:val="Corps1Zen"/>
      </w:pPr>
    </w:p>
    <w:p w14:paraId="18B858E3" w14:textId="77777777" w:rsidR="00B76770" w:rsidRDefault="00B76770" w:rsidP="00C52590">
      <w:pPr>
        <w:pStyle w:val="Corps1Zen"/>
      </w:pPr>
    </w:p>
    <w:p w14:paraId="6867339E" w14:textId="77777777" w:rsidR="001F5E72" w:rsidRPr="00596CC2" w:rsidRDefault="00C52590" w:rsidP="00C52590">
      <w:pPr>
        <w:pStyle w:val="datesprogramme"/>
        <w:rPr>
          <w:b/>
          <w:lang w:val="fr-FR"/>
        </w:rPr>
      </w:pPr>
      <w:r w:rsidRPr="00596CC2">
        <w:rPr>
          <w:b/>
          <w:lang w:val="fr-FR"/>
        </w:rPr>
        <w:lastRenderedPageBreak/>
        <w:t xml:space="preserve">Jour 06 : DUBAI / ABU DHABI </w:t>
      </w:r>
      <w:r>
        <w:rPr>
          <w:rFonts w:hAnsi="FontAwesome"/>
        </w:rPr>
        <w:t></w:t>
      </w:r>
      <w:r w:rsidRPr="00596CC2">
        <w:rPr>
          <w:b/>
          <w:lang w:val="fr-FR"/>
        </w:rPr>
        <w:t xml:space="preserve"> PARIS CDG</w:t>
      </w:r>
    </w:p>
    <w:p w14:paraId="5A34363F" w14:textId="77777777" w:rsidR="001F5E72" w:rsidRDefault="001F5E7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F5E72" w14:paraId="6E9AA561" w14:textId="77777777" w:rsidTr="001F5E7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1206C6" w14:textId="77777777" w:rsidR="001F5E72" w:rsidRDefault="00C52590" w:rsidP="00AB5000">
            <w:pPr>
              <w:pStyle w:val="Corps1Zen"/>
              <w:spacing w:after="120"/>
              <w:ind w:left="-105"/>
              <w:rPr>
                <w:caps w:val="0"/>
              </w:rPr>
            </w:pPr>
            <w:r>
              <w:rPr>
                <w:caps w:val="0"/>
              </w:rPr>
              <w:t>Petit déjeuner à l’hôtel.</w:t>
            </w:r>
          </w:p>
        </w:tc>
      </w:tr>
      <w:tr w:rsidR="001F5E72" w14:paraId="282FB8B2"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3DC77712" w14:textId="77777777" w:rsidR="001F5E72" w:rsidRDefault="00C52590" w:rsidP="00AB5000">
            <w:pPr>
              <w:pStyle w:val="Corps1Zen"/>
              <w:spacing w:after="120"/>
              <w:ind w:left="-105"/>
              <w:rPr>
                <w:caps w:val="0"/>
              </w:rPr>
            </w:pPr>
            <w:r>
              <w:rPr>
                <w:b/>
                <w:caps w:val="0"/>
              </w:rPr>
              <w:t>Matinée et déjeuner libres.</w:t>
            </w:r>
          </w:p>
        </w:tc>
      </w:tr>
      <w:tr w:rsidR="001F5E72" w14:paraId="6200A276"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CD3F42" w14:textId="77777777" w:rsidR="001F5E72" w:rsidRDefault="00C52590" w:rsidP="00AB5000">
            <w:pPr>
              <w:pStyle w:val="Corps1Zen"/>
              <w:spacing w:after="120"/>
              <w:ind w:left="-105"/>
              <w:rPr>
                <w:caps w:val="0"/>
              </w:rPr>
            </w:pPr>
            <w:r>
              <w:rPr>
                <w:b/>
                <w:caps w:val="0"/>
              </w:rPr>
              <w:t xml:space="preserve">Après-midi de découverte du quartier de Burj Khalifa, Downtown. </w:t>
            </w:r>
            <w:r>
              <w:rPr>
                <w:caps w:val="0"/>
              </w:rPr>
              <w:t xml:space="preserve"> Un quartier qui peut se vanter d’avoir la tour la plus haute du monde, la plus grande fontaine musicale du monde, le plus grand centre commercial du monde, et le plus grand aquarium suspendu du monde : pas étonnant que Downtown soit le centre touristique de Dubaï.</w:t>
            </w:r>
          </w:p>
        </w:tc>
      </w:tr>
      <w:tr w:rsidR="001F5E72" w14:paraId="4A093791"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4D6580C1" w14:textId="77777777" w:rsidR="001F5E72" w:rsidRDefault="00C52590" w:rsidP="00AB5000">
            <w:pPr>
              <w:pStyle w:val="Corps1Zen"/>
              <w:spacing w:after="120"/>
              <w:ind w:left="-105"/>
              <w:rPr>
                <w:caps w:val="0"/>
              </w:rPr>
            </w:pPr>
            <w:proofErr w:type="spellStart"/>
            <w:r>
              <w:rPr>
                <w:b/>
                <w:caps w:val="0"/>
              </w:rPr>
              <w:t>Dubai</w:t>
            </w:r>
            <w:proofErr w:type="spellEnd"/>
            <w:r>
              <w:rPr>
                <w:b/>
                <w:caps w:val="0"/>
              </w:rPr>
              <w:t xml:space="preserve"> Mall</w:t>
            </w:r>
            <w:r>
              <w:rPr>
                <w:caps w:val="0"/>
              </w:rPr>
              <w:t xml:space="preserve"> est la plus grande destination de shopping, de divertissement et de loisir au monde, situé à côté de la plus haute tour du monde, Burj Khalifa. Proposant plus de 1 200 boutiques, deux hypermarchés et des centaines de restaurants et lounges, le </w:t>
            </w:r>
            <w:proofErr w:type="spellStart"/>
            <w:r>
              <w:rPr>
                <w:caps w:val="0"/>
              </w:rPr>
              <w:t>Dubai</w:t>
            </w:r>
            <w:proofErr w:type="spellEnd"/>
            <w:r>
              <w:rPr>
                <w:caps w:val="0"/>
              </w:rPr>
              <w:t xml:space="preserve"> Mall couvre plus d’1 million de m2.</w:t>
            </w:r>
          </w:p>
        </w:tc>
      </w:tr>
      <w:tr w:rsidR="001F5E72" w14:paraId="0FFE3273"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A58C24" w14:textId="77777777" w:rsidR="001F5E72" w:rsidRDefault="00C52590" w:rsidP="00AB5000">
            <w:pPr>
              <w:pStyle w:val="Corps1Zen"/>
              <w:spacing w:after="120"/>
              <w:ind w:left="-105"/>
              <w:rPr>
                <w:caps w:val="0"/>
              </w:rPr>
            </w:pPr>
            <w:r>
              <w:rPr>
                <w:caps w:val="0"/>
              </w:rPr>
              <w:t xml:space="preserve">Mais ce n’est pas tout, vous y trouverez l’Aquarium </w:t>
            </w:r>
            <w:proofErr w:type="spellStart"/>
            <w:r>
              <w:rPr>
                <w:caps w:val="0"/>
              </w:rPr>
              <w:t>Undewater</w:t>
            </w:r>
            <w:proofErr w:type="spellEnd"/>
            <w:r>
              <w:rPr>
                <w:caps w:val="0"/>
              </w:rPr>
              <w:t xml:space="preserve"> Zoo, la Patinoire de </w:t>
            </w:r>
            <w:proofErr w:type="spellStart"/>
            <w:r>
              <w:rPr>
                <w:caps w:val="0"/>
              </w:rPr>
              <w:t>Dubai</w:t>
            </w:r>
            <w:proofErr w:type="spellEnd"/>
            <w:r>
              <w:rPr>
                <w:caps w:val="0"/>
              </w:rPr>
              <w:t>, mais aussi un énorme complexe de cinéma en intérieur, pour ne citer que quelques noms ! De plus, ne manquez pas la fontaine intérieure (l’un des endroits les plus photographiés du centre commercial), ou bien le Village, dont le toit rétractable s’ouvre en hiver pour offrir aux visiteurs une expérience de shopping en plein air.</w:t>
            </w:r>
          </w:p>
        </w:tc>
      </w:tr>
      <w:tr w:rsidR="001F5E72" w14:paraId="6CEA100D"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25E21270" w14:textId="77777777" w:rsidR="001F5E72" w:rsidRDefault="00C52590" w:rsidP="00AB5000">
            <w:pPr>
              <w:pStyle w:val="Corps1Zen"/>
              <w:spacing w:after="120"/>
              <w:ind w:left="-105"/>
              <w:rPr>
                <w:caps w:val="0"/>
              </w:rPr>
            </w:pPr>
            <w:r>
              <w:rPr>
                <w:caps w:val="0"/>
              </w:rPr>
              <w:t xml:space="preserve">Profitez du spectacle des Fontaines. C’est une occasion unique de vous immerger dans une expérience aquatique, musicale et lumineuse incroyable. Située au sein du lac du Burj Khalifa de 30 acres, ses jets d’eau puissants ont été stratégiquement disposés dans une zone correspondant à la superficie de deux terrains de football. Chaque jet lumineux se balance au rythme de la musique, produisant ce qui est devenu le spectacle le plus populaire de </w:t>
            </w:r>
            <w:proofErr w:type="spellStart"/>
            <w:r>
              <w:rPr>
                <w:caps w:val="0"/>
              </w:rPr>
              <w:t>Dubai</w:t>
            </w:r>
            <w:proofErr w:type="spellEnd"/>
            <w:r>
              <w:rPr>
                <w:caps w:val="0"/>
              </w:rPr>
              <w:t>. Une fois la fontaine animée, c’est un spectacle fabuleux composé de musique classique et contemporaine qui se joue tous les jours, toutes les 30 minutes à partir de 18h.</w:t>
            </w:r>
          </w:p>
        </w:tc>
      </w:tr>
      <w:tr w:rsidR="001F5E72" w14:paraId="67C4FF91"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76B9DB" w14:textId="77777777" w:rsidR="001F5E72" w:rsidRDefault="00C52590" w:rsidP="00AB5000">
            <w:pPr>
              <w:pStyle w:val="Corps1Zen"/>
              <w:spacing w:after="120"/>
              <w:ind w:left="-105"/>
              <w:rPr>
                <w:caps w:val="0"/>
              </w:rPr>
            </w:pPr>
            <w:r>
              <w:rPr>
                <w:caps w:val="0"/>
              </w:rPr>
              <w:t>Transfert retour. Dîner à l’hôtel.</w:t>
            </w:r>
          </w:p>
        </w:tc>
      </w:tr>
      <w:tr w:rsidR="001F5E72" w14:paraId="459A1D7A"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0B8D44EE" w14:textId="77777777" w:rsidR="001F5E72" w:rsidRDefault="00C52590" w:rsidP="00AB5000">
            <w:pPr>
              <w:pStyle w:val="Corps1Zen"/>
              <w:spacing w:after="120"/>
              <w:ind w:left="-105"/>
              <w:rPr>
                <w:caps w:val="0"/>
              </w:rPr>
            </w:pPr>
            <w:r>
              <w:rPr>
                <w:b/>
                <w:caps w:val="0"/>
              </w:rPr>
              <w:t xml:space="preserve">Transfert en soirée à l’aéroport d’Abu Dhabi (vol vers 02h00) </w:t>
            </w:r>
            <w:r>
              <w:rPr>
                <w:caps w:val="0"/>
              </w:rPr>
              <w:t>Note : libération des chambres à midi (les bagages seront déposées à la réception, jusqu’au transfert départ en soirée)</w:t>
            </w:r>
          </w:p>
        </w:tc>
      </w:tr>
      <w:tr w:rsidR="001F5E72" w14:paraId="2376857A" w14:textId="77777777" w:rsidTr="001F5E72">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69A1F1" w14:textId="77777777" w:rsidR="001F5E72" w:rsidRDefault="00C52590" w:rsidP="00AB5000">
            <w:pPr>
              <w:pStyle w:val="Corps1Zen"/>
              <w:spacing w:after="120"/>
              <w:ind w:left="-105"/>
              <w:rPr>
                <w:caps w:val="0"/>
              </w:rPr>
            </w:pPr>
            <w:r>
              <w:rPr>
                <w:b/>
                <w:caps w:val="0"/>
              </w:rPr>
              <w:t>Envol à destination de la Paris CDG.</w:t>
            </w:r>
          </w:p>
        </w:tc>
      </w:tr>
    </w:tbl>
    <w:p w14:paraId="14EB5484" w14:textId="77777777" w:rsidR="001F5E72" w:rsidRDefault="001F5E72" w:rsidP="00C52590">
      <w:pPr>
        <w:pStyle w:val="Corps1Zen"/>
      </w:pPr>
    </w:p>
    <w:p w14:paraId="23161276" w14:textId="77777777" w:rsidR="001F5E72" w:rsidRDefault="001C51E9" w:rsidP="00C41890">
      <w:pPr>
        <w:pStyle w:val="Corps1Zen"/>
        <w:jc w:val="center"/>
      </w:pPr>
      <w:r>
        <w:rPr>
          <w:b/>
          <w:noProof/>
        </w:rPr>
        <w:drawing>
          <wp:inline distT="0" distB="0" distL="0" distR="0" wp14:anchorId="77211C7F" wp14:editId="6EF7453F">
            <wp:extent cx="4108800"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20CF0FC9" w14:textId="77777777" w:rsidR="001F5E72" w:rsidRDefault="001F5E72" w:rsidP="00C52590">
      <w:pPr>
        <w:pStyle w:val="Corps1Zen"/>
      </w:pPr>
    </w:p>
    <w:p w14:paraId="429D6078" w14:textId="77777777" w:rsidR="001F5E72" w:rsidRDefault="00C52590" w:rsidP="00C52590">
      <w:pPr>
        <w:pStyle w:val="datesprogramme"/>
        <w:rPr>
          <w:b/>
        </w:rPr>
      </w:pPr>
      <w:r>
        <w:rPr>
          <w:b/>
        </w:rPr>
        <w:t>Jour 07 : PARIS CDG</w:t>
      </w:r>
    </w:p>
    <w:p w14:paraId="2A8ABC41" w14:textId="77777777" w:rsidR="001F5E72" w:rsidRDefault="001F5E72"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F5E72" w14:paraId="60889813" w14:textId="77777777" w:rsidTr="001F5E72">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64C93B" w14:textId="77777777" w:rsidR="001F5E72" w:rsidRDefault="00C52590" w:rsidP="00AB5000">
            <w:pPr>
              <w:pStyle w:val="Corps1Zen"/>
              <w:spacing w:after="120"/>
              <w:ind w:left="-105"/>
              <w:rPr>
                <w:caps w:val="0"/>
              </w:rPr>
            </w:pPr>
            <w:r>
              <w:rPr>
                <w:b/>
                <w:caps w:val="0"/>
              </w:rPr>
              <w:t xml:space="preserve">Arrivée à Paris CDG. </w:t>
            </w:r>
          </w:p>
        </w:tc>
      </w:tr>
      <w:tr w:rsidR="001F5E72" w14:paraId="531EA5E6" w14:textId="77777777" w:rsidTr="001F5E72">
        <w:trPr>
          <w:cnfStyle w:val="000000100000" w:firstRow="0" w:lastRow="0" w:firstColumn="0" w:lastColumn="0" w:oddVBand="0" w:evenVBand="0" w:oddHBand="1" w:evenHBand="0" w:firstRowFirstColumn="0" w:firstRowLastColumn="0" w:lastRowFirstColumn="0" w:lastRowLastColumn="0"/>
        </w:trPr>
        <w:tc>
          <w:tcPr>
            <w:tcW w:w="10456" w:type="dxa"/>
          </w:tcPr>
          <w:p w14:paraId="733F0138" w14:textId="77777777" w:rsidR="001F5E72" w:rsidRDefault="00C52590" w:rsidP="00AB5000">
            <w:pPr>
              <w:pStyle w:val="Corps1Zen"/>
              <w:spacing w:after="120"/>
              <w:ind w:left="-105"/>
              <w:rPr>
                <w:caps w:val="0"/>
              </w:rPr>
            </w:pPr>
            <w:r>
              <w:rPr>
                <w:caps w:val="0"/>
              </w:rPr>
              <w:t>Fin de nos services.</w:t>
            </w:r>
          </w:p>
        </w:tc>
      </w:tr>
    </w:tbl>
    <w:p w14:paraId="7DD9FDE1" w14:textId="7336B662" w:rsidR="001F5E72" w:rsidRDefault="001F5E72"/>
    <w:p w14:paraId="2EED9C4C" w14:textId="77777777" w:rsidR="001F5E72" w:rsidRDefault="004709EF" w:rsidP="001A15FB">
      <w:pPr>
        <w:pStyle w:val="TitretapesZen"/>
        <w:rPr>
          <w:sz w:val="28"/>
          <w:szCs w:val="28"/>
        </w:rPr>
      </w:pPr>
      <w:r>
        <w:lastRenderedPageBreak/>
        <w:t xml:space="preserve">hôtels NORMES LOCALES </w:t>
      </w:r>
      <w:r>
        <w:rPr>
          <w:sz w:val="28"/>
          <w:szCs w:val="28"/>
        </w:rPr>
        <w:t>(ou similaires)</w:t>
      </w:r>
    </w:p>
    <w:p w14:paraId="6C91D750" w14:textId="77777777" w:rsidR="001F5E72" w:rsidRDefault="001F5E72" w:rsidP="00C52590"/>
    <w:tbl>
      <w:tblPr>
        <w:tblStyle w:val="Style1"/>
        <w:tblW w:w="5005" w:type="pct"/>
        <w:tblInd w:w="-5" w:type="dxa"/>
        <w:tblLook w:val="0020" w:firstRow="1" w:lastRow="0" w:firstColumn="0" w:lastColumn="0" w:noHBand="0" w:noVBand="0"/>
      </w:tblPr>
      <w:tblGrid>
        <w:gridCol w:w="2694"/>
        <w:gridCol w:w="4423"/>
        <w:gridCol w:w="3349"/>
      </w:tblGrid>
      <w:tr w:rsidR="001F5E72" w14:paraId="64359370" w14:textId="77777777" w:rsidTr="00B76770">
        <w:trPr>
          <w:cnfStyle w:val="100000000000" w:firstRow="1" w:lastRow="0" w:firstColumn="0" w:lastColumn="0" w:oddVBand="0" w:evenVBand="0" w:oddHBand="0" w:evenHBand="0" w:firstRowFirstColumn="0" w:firstRowLastColumn="0" w:lastRowFirstColumn="0" w:lastRowLastColumn="0"/>
        </w:trPr>
        <w:tc>
          <w:tcPr>
            <w:tcW w:w="1287" w:type="pct"/>
          </w:tcPr>
          <w:p w14:paraId="31FE11BF" w14:textId="77777777" w:rsidR="001F5E72" w:rsidRDefault="00C52590" w:rsidP="00AB5000">
            <w:r>
              <w:t>VILLE</w:t>
            </w:r>
          </w:p>
        </w:tc>
        <w:tc>
          <w:tcPr>
            <w:tcW w:w="2113" w:type="pct"/>
          </w:tcPr>
          <w:p w14:paraId="7AFBA59F" w14:textId="77777777" w:rsidR="001F5E72" w:rsidRDefault="00C52590" w:rsidP="00AB5000">
            <w:r>
              <w:t>HOTEL</w:t>
            </w:r>
          </w:p>
        </w:tc>
        <w:tc>
          <w:tcPr>
            <w:tcW w:w="1600" w:type="pct"/>
          </w:tcPr>
          <w:p w14:paraId="230DD1C7" w14:textId="77777777" w:rsidR="001F5E72" w:rsidRDefault="00C52590" w:rsidP="00AB5000">
            <w:r>
              <w:t>TYPE DE CHAMBRE</w:t>
            </w:r>
          </w:p>
        </w:tc>
      </w:tr>
      <w:tr w:rsidR="001F5E72" w14:paraId="6E35F148" w14:textId="77777777" w:rsidTr="00B76770">
        <w:trPr>
          <w:cnfStyle w:val="000000100000" w:firstRow="0" w:lastRow="0" w:firstColumn="0" w:lastColumn="0" w:oddVBand="0" w:evenVBand="0" w:oddHBand="1" w:evenHBand="0" w:firstRowFirstColumn="0" w:firstRowLastColumn="0" w:lastRowFirstColumn="0" w:lastRowLastColumn="0"/>
        </w:trPr>
        <w:tc>
          <w:tcPr>
            <w:tcW w:w="1287" w:type="pct"/>
          </w:tcPr>
          <w:p w14:paraId="766608D9" w14:textId="77777777" w:rsidR="001F5E72" w:rsidRDefault="00C52590" w:rsidP="00AB5000">
            <w:r>
              <w:t>ABU DHABI</w:t>
            </w:r>
          </w:p>
        </w:tc>
        <w:tc>
          <w:tcPr>
            <w:tcW w:w="2113" w:type="pct"/>
          </w:tcPr>
          <w:p w14:paraId="436E72E1" w14:textId="77777777" w:rsidR="001F5E72" w:rsidRDefault="00C52590" w:rsidP="00AB5000">
            <w:proofErr w:type="spellStart"/>
            <w:r>
              <w:t>Southern</w:t>
            </w:r>
            <w:proofErr w:type="spellEnd"/>
            <w:r>
              <w:t xml:space="preserve"> Sun Abu Dhabi 4*</w:t>
            </w:r>
          </w:p>
        </w:tc>
        <w:tc>
          <w:tcPr>
            <w:tcW w:w="1600" w:type="pct"/>
          </w:tcPr>
          <w:p w14:paraId="7F39F9ED" w14:textId="77777777" w:rsidR="001F5E72" w:rsidRDefault="00C52590" w:rsidP="00AB5000">
            <w:r>
              <w:t>Chambre Deluxe</w:t>
            </w:r>
          </w:p>
        </w:tc>
      </w:tr>
      <w:tr w:rsidR="001F5E72" w14:paraId="02DF36F9" w14:textId="77777777" w:rsidTr="00B76770">
        <w:trPr>
          <w:cnfStyle w:val="000000010000" w:firstRow="0" w:lastRow="0" w:firstColumn="0" w:lastColumn="0" w:oddVBand="0" w:evenVBand="0" w:oddHBand="0" w:evenHBand="1" w:firstRowFirstColumn="0" w:firstRowLastColumn="0" w:lastRowFirstColumn="0" w:lastRowLastColumn="0"/>
        </w:trPr>
        <w:tc>
          <w:tcPr>
            <w:tcW w:w="1287" w:type="pct"/>
          </w:tcPr>
          <w:p w14:paraId="26763E7C" w14:textId="77777777" w:rsidR="001F5E72" w:rsidRDefault="00C52590" w:rsidP="00AB5000">
            <w:r>
              <w:t>DUBAÏ</w:t>
            </w:r>
          </w:p>
        </w:tc>
        <w:tc>
          <w:tcPr>
            <w:tcW w:w="2113" w:type="pct"/>
          </w:tcPr>
          <w:p w14:paraId="2147E11B" w14:textId="77777777" w:rsidR="001F5E72" w:rsidRPr="00596CC2" w:rsidRDefault="00C52590" w:rsidP="00AB5000">
            <w:pPr>
              <w:rPr>
                <w:lang w:val="en-GB"/>
              </w:rPr>
            </w:pPr>
            <w:r w:rsidRPr="00596CC2">
              <w:rPr>
                <w:lang w:val="en-GB"/>
              </w:rPr>
              <w:t>Hilton Garden Inn Mall Of Emirates 4*</w:t>
            </w:r>
          </w:p>
        </w:tc>
        <w:tc>
          <w:tcPr>
            <w:tcW w:w="1600" w:type="pct"/>
          </w:tcPr>
          <w:p w14:paraId="5D939C47" w14:textId="77777777" w:rsidR="001F5E72" w:rsidRDefault="00C52590" w:rsidP="00AB5000">
            <w:r>
              <w:t>Chambre guest</w:t>
            </w:r>
          </w:p>
        </w:tc>
      </w:tr>
    </w:tbl>
    <w:p w14:paraId="484CA681" w14:textId="77777777" w:rsidR="001F5E72" w:rsidRDefault="001F5E72" w:rsidP="00C52590"/>
    <w:p w14:paraId="3F9C779C" w14:textId="77777777" w:rsidR="001F5E72" w:rsidRDefault="001F5E72" w:rsidP="000E1732">
      <w:pPr>
        <w:pStyle w:val="Corps1Zen"/>
        <w:rPr>
          <w:sz w:val="20"/>
          <w:szCs w:val="20"/>
        </w:rPr>
      </w:pPr>
    </w:p>
    <w:p w14:paraId="70A576DB" w14:textId="77777777" w:rsidR="001F5E72" w:rsidRDefault="001F5E72" w:rsidP="00BE4ACD"/>
    <w:p w14:paraId="16CDB1F0" w14:textId="77777777" w:rsidR="001F5E72" w:rsidRDefault="001F5E72" w:rsidP="00BE4ACD"/>
    <w:p w14:paraId="6C2FF9C2" w14:textId="77777777" w:rsidR="001F5E72" w:rsidRDefault="001F5E72" w:rsidP="00BE4ACD"/>
    <w:p w14:paraId="078D82D0" w14:textId="77777777" w:rsidR="001F5E72" w:rsidRDefault="001F5E72" w:rsidP="00BE4ACD"/>
    <w:p w14:paraId="5AE01870" w14:textId="77777777" w:rsidR="001F5E72" w:rsidRDefault="001F5E72" w:rsidP="00BE4ACD"/>
    <w:p w14:paraId="62166756" w14:textId="77777777" w:rsidR="001F5E72" w:rsidRDefault="001F5E72" w:rsidP="00BE4ACD"/>
    <w:p w14:paraId="1087489A" w14:textId="77777777" w:rsidR="001F5E72" w:rsidRDefault="001F5E72" w:rsidP="00BE4ACD"/>
    <w:p w14:paraId="30F9072D" w14:textId="77777777" w:rsidR="001F5E72" w:rsidRDefault="001F5E72" w:rsidP="00BE4ACD"/>
    <w:p w14:paraId="5C950AE9" w14:textId="77777777" w:rsidR="001F5E72" w:rsidRDefault="001F5E72" w:rsidP="00BE4ACD"/>
    <w:p w14:paraId="5CD06402" w14:textId="77777777" w:rsidR="001F5E72" w:rsidRDefault="001F5E72" w:rsidP="00BE4ACD"/>
    <w:p w14:paraId="419998FD" w14:textId="77777777" w:rsidR="001F5E72" w:rsidRDefault="001F5E72" w:rsidP="00BE4ACD"/>
    <w:p w14:paraId="3C8EE9D8" w14:textId="77777777" w:rsidR="001F5E72" w:rsidRDefault="001F5E72" w:rsidP="00BE4ACD"/>
    <w:p w14:paraId="51ADC554" w14:textId="77777777" w:rsidR="001F5E72" w:rsidRDefault="001F5E72" w:rsidP="00BE4ACD"/>
    <w:p w14:paraId="12781AC2" w14:textId="77777777" w:rsidR="001F5E72" w:rsidRDefault="001F5E72" w:rsidP="00BE4ACD"/>
    <w:p w14:paraId="24A745E4" w14:textId="77777777" w:rsidR="001F5E72" w:rsidRDefault="001F5E72" w:rsidP="00BE4ACD"/>
    <w:p w14:paraId="40310542" w14:textId="77777777" w:rsidR="001F5E72" w:rsidRDefault="001F5E72" w:rsidP="00BE4ACD"/>
    <w:p w14:paraId="33A38F1E" w14:textId="77777777" w:rsidR="001F5E72" w:rsidRDefault="001F5E72" w:rsidP="00BE4ACD"/>
    <w:p w14:paraId="24B63915" w14:textId="77777777" w:rsidR="001F5E72" w:rsidRDefault="001F5E72" w:rsidP="00BE4ACD"/>
    <w:p w14:paraId="7DB8A388" w14:textId="77777777" w:rsidR="001F5E72" w:rsidRDefault="001F5E72" w:rsidP="00BE4ACD"/>
    <w:p w14:paraId="2F668E7F" w14:textId="77777777" w:rsidR="001F5E72" w:rsidRDefault="001F5E72" w:rsidP="00BE4ACD"/>
    <w:p w14:paraId="0C755BCE" w14:textId="77777777" w:rsidR="001F5E72" w:rsidRDefault="001F5E72" w:rsidP="00BE4ACD"/>
    <w:p w14:paraId="0D4FB41F" w14:textId="77777777" w:rsidR="001F5E72" w:rsidRDefault="001F5E72" w:rsidP="00BE4ACD"/>
    <w:p w14:paraId="45BDCB46" w14:textId="77777777" w:rsidR="001F5E72" w:rsidRDefault="001F5E72" w:rsidP="00BE4ACD"/>
    <w:p w14:paraId="1D2C173F" w14:textId="77777777" w:rsidR="001F5E72" w:rsidRDefault="001F5E72" w:rsidP="00BE4ACD"/>
    <w:p w14:paraId="3F84850F" w14:textId="77777777" w:rsidR="001F5E72" w:rsidRDefault="001F5E72" w:rsidP="00BE4ACD"/>
    <w:p w14:paraId="59F15AA1" w14:textId="77777777" w:rsidR="001F5E72" w:rsidRDefault="001F5E72" w:rsidP="00BE4ACD"/>
    <w:p w14:paraId="1B2EA596" w14:textId="77777777" w:rsidR="001F5E72" w:rsidRDefault="00BE4ACD" w:rsidP="00BE4ACD">
      <w:pPr>
        <w:tabs>
          <w:tab w:val="left" w:pos="4290"/>
        </w:tabs>
      </w:pPr>
      <w:r>
        <w:tab/>
      </w:r>
    </w:p>
    <w:p w14:paraId="67932FD3" w14:textId="77777777" w:rsidR="001F5E72" w:rsidRDefault="001F5E72" w:rsidP="00BE4ACD">
      <w:pPr>
        <w:tabs>
          <w:tab w:val="left" w:pos="4290"/>
        </w:tabs>
        <w:sectPr w:rsidR="001F5E72" w:rsidSect="00D82DDE">
          <w:footerReference w:type="default" r:id="rId23"/>
          <w:type w:val="continuous"/>
          <w:pgSz w:w="11906" w:h="16838"/>
          <w:pgMar w:top="720" w:right="720" w:bottom="720" w:left="720" w:header="0" w:footer="0" w:gutter="0"/>
          <w:cols w:space="708"/>
          <w:docGrid w:linePitch="360"/>
        </w:sectPr>
      </w:pPr>
    </w:p>
    <w:p w14:paraId="149EA4AC" w14:textId="77777777" w:rsidR="001F5E72" w:rsidRDefault="00511842" w:rsidP="00511842">
      <w:pPr>
        <w:pStyle w:val="TitretapesZen"/>
      </w:pPr>
      <w:r>
        <w:lastRenderedPageBreak/>
        <w:t>devis n°25232</w:t>
      </w:r>
    </w:p>
    <w:p w14:paraId="252006FE" w14:textId="77777777" w:rsidR="001F5E72" w:rsidRDefault="001F5E72" w:rsidP="00511842">
      <w:pPr>
        <w:pStyle w:val="devis1"/>
      </w:pPr>
    </w:p>
    <w:p w14:paraId="58B91411" w14:textId="77777777" w:rsidR="001F5E72" w:rsidRDefault="00C52590" w:rsidP="00C52590">
      <w:pPr>
        <w:pStyle w:val="devis1"/>
      </w:pPr>
      <w:r>
        <w:t>A l'attention de ZEN ASIE</w:t>
      </w:r>
    </w:p>
    <w:p w14:paraId="4F43A931" w14:textId="77777777" w:rsidR="001F5E72" w:rsidRDefault="00C52590" w:rsidP="00C52590">
      <w:pPr>
        <w:pStyle w:val="Corps1Zen"/>
      </w:pPr>
      <w:r>
        <w:t>Devis réalisé le : 11/04/2024</w:t>
      </w:r>
    </w:p>
    <w:p w14:paraId="71BE8E8B" w14:textId="77777777" w:rsidR="001F5E72" w:rsidRDefault="00C52590" w:rsidP="00C52590">
      <w:pPr>
        <w:pStyle w:val="Corps1Zen"/>
      </w:pPr>
      <w:r>
        <w:t>Date d'option aérienne : Pas d'option posée. Afin de poser une option sur les vols, gratuite et sans engagement, nous avons besoin des noms et prénoms de chaque participant, tels qu’ils apparaissent sur les passeports.</w:t>
      </w:r>
    </w:p>
    <w:p w14:paraId="366F7138" w14:textId="77777777" w:rsidR="001F5E72" w:rsidRDefault="001F5E72" w:rsidP="00C52590">
      <w:pPr>
        <w:pStyle w:val="Corps1Zen"/>
      </w:pPr>
    </w:p>
    <w:p w14:paraId="6C573B98" w14:textId="77777777" w:rsidR="001F5E72" w:rsidRDefault="00C52590" w:rsidP="00C52590">
      <w:pPr>
        <w:pStyle w:val="devis2"/>
      </w:pPr>
      <w:r>
        <w:t>Devis « GIR EMIRATS »</w:t>
      </w:r>
    </w:p>
    <w:p w14:paraId="699636A5" w14:textId="77777777" w:rsidR="001F5E72" w:rsidRDefault="00C52590" w:rsidP="00C52590">
      <w:pPr>
        <w:pStyle w:val="devis3"/>
        <w:jc w:val="right"/>
      </w:pPr>
      <w:r>
        <w:t xml:space="preserve"> 1 EUR = 1.08 USD</w:t>
      </w:r>
    </w:p>
    <w:tbl>
      <w:tblPr>
        <w:tblStyle w:val="deviszen"/>
        <w:tblW w:w="0" w:type="auto"/>
        <w:jc w:val="center"/>
        <w:tblLook w:val="04A0" w:firstRow="1" w:lastRow="0" w:firstColumn="1" w:lastColumn="0" w:noHBand="0" w:noVBand="1"/>
      </w:tblPr>
      <w:tblGrid>
        <w:gridCol w:w="2684"/>
        <w:gridCol w:w="4127"/>
      </w:tblGrid>
      <w:tr w:rsidR="000B16D9" w14:paraId="1216701A" w14:textId="77777777" w:rsidTr="00B767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34CEDAD" w14:textId="77777777" w:rsidR="00B76770" w:rsidRDefault="00B76770" w:rsidP="00C52590">
            <w:pPr>
              <w:rPr>
                <w:b w:val="0"/>
              </w:rPr>
            </w:pPr>
            <w:r>
              <w:t xml:space="preserve">6 participants minimum </w:t>
            </w:r>
          </w:p>
          <w:p w14:paraId="42BB3EAB" w14:textId="76B906F5" w:rsidR="00C52590" w:rsidRDefault="00B76770" w:rsidP="00C52590">
            <w:pPr>
              <w:rPr>
                <w:sz w:val="24"/>
                <w:szCs w:val="24"/>
              </w:rPr>
            </w:pPr>
            <w:r>
              <w:t>20 participants maximum</w:t>
            </w:r>
          </w:p>
        </w:tc>
        <w:tc>
          <w:tcPr>
            <w:tcW w:w="0" w:type="auto"/>
          </w:tcPr>
          <w:p w14:paraId="5AFCF2DE" w14:textId="77777777" w:rsidR="00B76770" w:rsidRDefault="00B76770">
            <w:pPr>
              <w:cnfStyle w:val="100000000000" w:firstRow="1" w:lastRow="0" w:firstColumn="0" w:lastColumn="0" w:oddVBand="0" w:evenVBand="0" w:oddHBand="0" w:evenHBand="0" w:firstRowFirstColumn="0" w:firstRowLastColumn="0" w:lastRowFirstColumn="0" w:lastRowLastColumn="0"/>
              <w:rPr>
                <w:b w:val="0"/>
              </w:rPr>
            </w:pPr>
            <w:r>
              <w:t xml:space="preserve">3 JUIN AU 9 JUIN 2024 </w:t>
            </w:r>
          </w:p>
          <w:p w14:paraId="24600116" w14:textId="7DCA7524" w:rsidR="00B76770" w:rsidRDefault="00B76770">
            <w:pPr>
              <w:cnfStyle w:val="100000000000" w:firstRow="1" w:lastRow="0" w:firstColumn="0" w:lastColumn="0" w:oddVBand="0" w:evenVBand="0" w:oddHBand="0" w:evenHBand="0" w:firstRowFirstColumn="0" w:firstRowLastColumn="0" w:lastRowFirstColumn="0" w:lastRowLastColumn="0"/>
            </w:pPr>
            <w:r>
              <w:t>23 SEPTEMBRE AU 29 SEPTEMBRE 2024</w:t>
            </w:r>
          </w:p>
        </w:tc>
      </w:tr>
      <w:tr w:rsidR="000B16D9" w14:paraId="5FDCDF12" w14:textId="77777777" w:rsidTr="00B767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1D75763" w14:textId="77777777" w:rsidR="00B76770" w:rsidRDefault="00B76770">
            <w:r>
              <w:t>Prix par personne</w:t>
            </w:r>
          </w:p>
        </w:tc>
        <w:tc>
          <w:tcPr>
            <w:tcW w:w="0" w:type="auto"/>
          </w:tcPr>
          <w:p w14:paraId="3D401E72" w14:textId="34FE142D" w:rsidR="00B76770" w:rsidRDefault="00B76770">
            <w:pPr>
              <w:cnfStyle w:val="000000100000" w:firstRow="0" w:lastRow="0" w:firstColumn="0" w:lastColumn="0" w:oddVBand="0" w:evenVBand="0" w:oddHBand="1" w:evenHBand="0" w:firstRowFirstColumn="0" w:firstRowLastColumn="0" w:lastRowFirstColumn="0" w:lastRowLastColumn="0"/>
            </w:pPr>
            <w:r>
              <w:t>2 190 euros</w:t>
            </w:r>
          </w:p>
        </w:tc>
      </w:tr>
      <w:tr w:rsidR="000B16D9" w14:paraId="7B2934DD" w14:textId="77777777" w:rsidTr="00B7677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669659" w14:textId="77777777" w:rsidR="00B76770" w:rsidRDefault="00B76770">
            <w:r>
              <w:t>Supp single</w:t>
            </w:r>
          </w:p>
        </w:tc>
        <w:tc>
          <w:tcPr>
            <w:tcW w:w="0" w:type="auto"/>
          </w:tcPr>
          <w:p w14:paraId="75A2A1E1" w14:textId="1258E0E9" w:rsidR="00B76770" w:rsidRDefault="00B76770">
            <w:pPr>
              <w:cnfStyle w:val="000000010000" w:firstRow="0" w:lastRow="0" w:firstColumn="0" w:lastColumn="0" w:oddVBand="0" w:evenVBand="0" w:oddHBand="0" w:evenHBand="1" w:firstRowFirstColumn="0" w:firstRowLastColumn="0" w:lastRowFirstColumn="0" w:lastRowLastColumn="0"/>
            </w:pPr>
            <w:r>
              <w:t>215 euros</w:t>
            </w:r>
          </w:p>
        </w:tc>
      </w:tr>
    </w:tbl>
    <w:p w14:paraId="76DDF380" w14:textId="77777777" w:rsidR="001F5E72" w:rsidRDefault="001F5E72" w:rsidP="00C52590">
      <w:pPr>
        <w:rPr>
          <w:rFonts w:ascii="Eras Medium ITC" w:hAnsi="Eras Medium ITC"/>
          <w:sz w:val="24"/>
          <w:szCs w:val="24"/>
        </w:rPr>
      </w:pPr>
    </w:p>
    <w:p w14:paraId="3BD36106" w14:textId="77777777" w:rsidR="001F5E72" w:rsidRDefault="00C52590" w:rsidP="00B76770">
      <w:pPr>
        <w:pStyle w:val="devis4"/>
        <w:framePr w:hSpace="0" w:vSpace="0" w:wrap="auto" w:vAnchor="margin" w:yAlign="inline"/>
        <w:jc w:val="center"/>
      </w:pPr>
      <w:r>
        <w:t>Tarifs commissionnés à 15% sur le HT et sous réserve de disponibilités au moment de la réservation.</w:t>
      </w:r>
    </w:p>
    <w:p w14:paraId="373DEFD5" w14:textId="77777777" w:rsidR="001F5E72" w:rsidRDefault="00C52590" w:rsidP="00C52590">
      <w:pPr>
        <w:pStyle w:val="devis5"/>
      </w:pPr>
      <w:r>
        <w:t>nos prix comprennent :</w:t>
      </w:r>
    </w:p>
    <w:p w14:paraId="5E269140" w14:textId="77777777" w:rsidR="001F5E72" w:rsidRDefault="00C52590" w:rsidP="00C52590">
      <w:pPr>
        <w:pStyle w:val="Corps1Zen"/>
        <w:ind w:left="720"/>
      </w:pPr>
      <w:r>
        <w:t>– Les vols internationaux réguliers Paris CDG / Abu Dhabi / Paris CDG sur la compagnie Etihad Airways (en classe économique)</w:t>
      </w:r>
    </w:p>
    <w:p w14:paraId="089F1A0C" w14:textId="77777777" w:rsidR="001F5E72" w:rsidRDefault="00C52590" w:rsidP="00C52590">
      <w:pPr>
        <w:pStyle w:val="Corps1Zen"/>
        <w:ind w:left="720"/>
      </w:pPr>
      <w:r>
        <w:t xml:space="preserve">– Les taxes aériennes à 260€ / personne à ce jour </w:t>
      </w:r>
    </w:p>
    <w:p w14:paraId="5AB6F102" w14:textId="77777777" w:rsidR="001F5E72" w:rsidRDefault="00C52590" w:rsidP="00C52590">
      <w:pPr>
        <w:pStyle w:val="Corps1Zen"/>
        <w:ind w:left="720"/>
      </w:pPr>
      <w:r>
        <w:t>– Accueil et transfert à l’arrivée à Abu Dhabi et tous les transferts mentionnés sur le programme</w:t>
      </w:r>
    </w:p>
    <w:p w14:paraId="3748D1D6" w14:textId="77777777" w:rsidR="001F5E72" w:rsidRDefault="00C52590" w:rsidP="00C52590">
      <w:pPr>
        <w:pStyle w:val="Corps1Zen"/>
        <w:ind w:left="720"/>
      </w:pPr>
      <w:r>
        <w:t xml:space="preserve">– L’hébergement base chambre double en petit déjeuner dans les hôtels mentionnés </w:t>
      </w:r>
      <w:proofErr w:type="spellStart"/>
      <w:r>
        <w:t>ci dessus</w:t>
      </w:r>
      <w:proofErr w:type="spellEnd"/>
      <w:r>
        <w:t xml:space="preserve"> ou similaire </w:t>
      </w:r>
    </w:p>
    <w:p w14:paraId="7FA6DF19" w14:textId="77777777" w:rsidR="001F5E72" w:rsidRDefault="00C52590" w:rsidP="00C52590">
      <w:pPr>
        <w:pStyle w:val="Corps1Zen"/>
        <w:ind w:left="720"/>
      </w:pPr>
      <w:r>
        <w:t xml:space="preserve">– Les repas mentionné dans le programme </w:t>
      </w:r>
    </w:p>
    <w:p w14:paraId="3FC9B28D" w14:textId="77777777" w:rsidR="001F5E72" w:rsidRDefault="00C52590" w:rsidP="00C52590">
      <w:pPr>
        <w:pStyle w:val="Corps1Zen"/>
        <w:ind w:left="720"/>
      </w:pPr>
      <w:r>
        <w:t xml:space="preserve">– Dîner croisière en boutre traditionnel autour de </w:t>
      </w:r>
      <w:proofErr w:type="spellStart"/>
      <w:r>
        <w:t>Dubai</w:t>
      </w:r>
      <w:proofErr w:type="spellEnd"/>
      <w:r>
        <w:t xml:space="preserve"> Marina (20h30-22h30) inclus transferts (non inclus : guide)</w:t>
      </w:r>
    </w:p>
    <w:p w14:paraId="37D3976D" w14:textId="77777777" w:rsidR="001F5E72" w:rsidRDefault="00C52590" w:rsidP="00C52590">
      <w:pPr>
        <w:pStyle w:val="Corps1Zen"/>
        <w:ind w:left="720"/>
      </w:pPr>
      <w:r>
        <w:t>– 1 Demi-journée de visite d’Abu Dhabi (14h30 – 18h30) avec un guide francophone</w:t>
      </w:r>
    </w:p>
    <w:p w14:paraId="4B650005" w14:textId="77777777" w:rsidR="001F5E72" w:rsidRDefault="00C52590" w:rsidP="00C52590">
      <w:pPr>
        <w:pStyle w:val="Corps1Zen"/>
        <w:ind w:left="720"/>
      </w:pPr>
      <w:r>
        <w:t>– 1 Journée de visite d’Abu Dhabi (9h30 – 17h30) avec un guide francophone</w:t>
      </w:r>
    </w:p>
    <w:p w14:paraId="7CBEAE55" w14:textId="77777777" w:rsidR="001F5E72" w:rsidRDefault="00C52590" w:rsidP="00C52590">
      <w:pPr>
        <w:pStyle w:val="Corps1Zen"/>
        <w:ind w:left="720"/>
      </w:pPr>
      <w:r>
        <w:t xml:space="preserve">– 1 Journée de visite de </w:t>
      </w:r>
      <w:proofErr w:type="spellStart"/>
      <w:r>
        <w:t>Dubai</w:t>
      </w:r>
      <w:proofErr w:type="spellEnd"/>
      <w:r>
        <w:t xml:space="preserve"> (10h30 – 18h30) avec un guide francophone</w:t>
      </w:r>
    </w:p>
    <w:p w14:paraId="3A32F003" w14:textId="77777777" w:rsidR="001F5E72" w:rsidRDefault="00C52590" w:rsidP="00C52590">
      <w:pPr>
        <w:pStyle w:val="Corps1Zen"/>
        <w:ind w:left="720"/>
      </w:pPr>
      <w:r>
        <w:t xml:space="preserve">– 1 Demi-journée de visite de </w:t>
      </w:r>
      <w:proofErr w:type="spellStart"/>
      <w:r>
        <w:t>Dubai</w:t>
      </w:r>
      <w:proofErr w:type="spellEnd"/>
      <w:r>
        <w:t xml:space="preserve"> (15h00 – 19h00) avec un guide francophone</w:t>
      </w:r>
    </w:p>
    <w:p w14:paraId="4F2E63C1" w14:textId="77777777" w:rsidR="001F5E72" w:rsidRDefault="00C52590" w:rsidP="00C52590">
      <w:pPr>
        <w:pStyle w:val="Corps1Zen"/>
        <w:ind w:left="720"/>
      </w:pPr>
      <w:r>
        <w:t xml:space="preserve">– Entrées et réservations aux sites : </w:t>
      </w:r>
      <w:proofErr w:type="spellStart"/>
      <w:r>
        <w:t>Qsar</w:t>
      </w:r>
      <w:proofErr w:type="spellEnd"/>
      <w:r>
        <w:t xml:space="preserve"> Al </w:t>
      </w:r>
      <w:proofErr w:type="spellStart"/>
      <w:r>
        <w:t>Hosn</w:t>
      </w:r>
      <w:proofErr w:type="spellEnd"/>
      <w:r>
        <w:t xml:space="preserve">, </w:t>
      </w:r>
      <w:proofErr w:type="spellStart"/>
      <w:r>
        <w:t>Qsar</w:t>
      </w:r>
      <w:proofErr w:type="spellEnd"/>
      <w:r>
        <w:t xml:space="preserve"> Al </w:t>
      </w:r>
      <w:proofErr w:type="spellStart"/>
      <w:r>
        <w:t>Watan</w:t>
      </w:r>
      <w:proofErr w:type="spellEnd"/>
      <w:r>
        <w:t>, Le Louvre, La Mosquée Sheikh Zayed, La Maison d’Abraham</w:t>
      </w:r>
    </w:p>
    <w:p w14:paraId="41B5B396" w14:textId="77777777" w:rsidR="001F5E72" w:rsidRDefault="00C52590" w:rsidP="00C52590">
      <w:pPr>
        <w:pStyle w:val="Corps1Zen"/>
        <w:ind w:left="720"/>
      </w:pPr>
      <w:r>
        <w:t xml:space="preserve">– Traversée en Abra et taxes du Vieux </w:t>
      </w:r>
      <w:proofErr w:type="spellStart"/>
      <w:r>
        <w:t>Dubai</w:t>
      </w:r>
      <w:proofErr w:type="spellEnd"/>
    </w:p>
    <w:p w14:paraId="72B75E7A" w14:textId="77777777" w:rsidR="001F5E72" w:rsidRDefault="00C52590" w:rsidP="00C52590">
      <w:pPr>
        <w:pStyle w:val="Corps1Zen"/>
        <w:ind w:left="720"/>
      </w:pPr>
      <w:r>
        <w:t>– Accès au Monorail de la Palme Jumeirah (trajet jusqu’à la station de l’hôtel Atlantis The Palm)</w:t>
      </w:r>
    </w:p>
    <w:p w14:paraId="7FB0581E" w14:textId="77777777" w:rsidR="001F5E72" w:rsidRDefault="00C52590" w:rsidP="00C52590">
      <w:pPr>
        <w:pStyle w:val="Corps1Zen"/>
        <w:ind w:left="720"/>
      </w:pPr>
      <w:r>
        <w:t>– Excursion Safari en 4×4 dans le désert et dîner au campement (de 15h30 à 21h, en partagé, 6 pax par véhicule, départ et retour à l’hôtel, eau minérale, sodas, thé et café inclus, non inclus : guide)</w:t>
      </w:r>
    </w:p>
    <w:p w14:paraId="2B316306" w14:textId="77777777" w:rsidR="001F5E72" w:rsidRDefault="00C52590" w:rsidP="00C52590">
      <w:pPr>
        <w:pStyle w:val="Corps1Zen"/>
        <w:ind w:left="720"/>
      </w:pPr>
      <w:r>
        <w:lastRenderedPageBreak/>
        <w:t>– Les taxes de séjour</w:t>
      </w:r>
    </w:p>
    <w:p w14:paraId="300152A9" w14:textId="2946C550" w:rsidR="001F5E72" w:rsidRDefault="00C52590" w:rsidP="00B76770">
      <w:pPr>
        <w:pStyle w:val="Corps1Zen"/>
        <w:ind w:left="720"/>
      </w:pPr>
      <w:r>
        <w:t>– L’assistance de nos correspondants locaux sur place</w:t>
      </w:r>
    </w:p>
    <w:p w14:paraId="3DCCDA3D" w14:textId="77777777" w:rsidR="001F5E72" w:rsidRDefault="00C52590" w:rsidP="00C52590">
      <w:pPr>
        <w:pStyle w:val="devis5"/>
      </w:pPr>
      <w:r>
        <w:t>NOS PRIX NE COMPRENNENT PAS :</w:t>
      </w:r>
    </w:p>
    <w:p w14:paraId="76DD1C84" w14:textId="77777777" w:rsidR="001F5E72" w:rsidRDefault="00C52590" w:rsidP="00C52590">
      <w:pPr>
        <w:pStyle w:val="Corps1Zen"/>
        <w:ind w:left="720"/>
      </w:pPr>
      <w:r>
        <w:t>– Le supplément chambre individuelle</w:t>
      </w:r>
    </w:p>
    <w:p w14:paraId="1B9BE34D" w14:textId="77777777" w:rsidR="001F5E72" w:rsidRDefault="00C52590" w:rsidP="00C52590">
      <w:pPr>
        <w:pStyle w:val="Corps1Zen"/>
        <w:ind w:left="720"/>
      </w:pPr>
      <w:r>
        <w:t>– Les repas mentionnés “libres” dans le programme (déjeuner du jour 4 et 6)</w:t>
      </w:r>
    </w:p>
    <w:p w14:paraId="466BB174" w14:textId="77777777" w:rsidR="001F5E72" w:rsidRDefault="00C52590" w:rsidP="00C52590">
      <w:pPr>
        <w:pStyle w:val="Corps1Zen"/>
        <w:ind w:left="720"/>
      </w:pPr>
      <w:r>
        <w:t>– Les boissons lors des déjeuners et dîners</w:t>
      </w:r>
    </w:p>
    <w:p w14:paraId="2C8376A0" w14:textId="77777777" w:rsidR="001F5E72" w:rsidRDefault="00C52590" w:rsidP="00C52590">
      <w:pPr>
        <w:pStyle w:val="Corps1Zen"/>
        <w:ind w:left="720"/>
      </w:pPr>
      <w:r>
        <w:t xml:space="preserve">– Les activités optionnelles </w:t>
      </w:r>
    </w:p>
    <w:p w14:paraId="4A6A968A" w14:textId="77777777" w:rsidR="001F5E72" w:rsidRDefault="00C52590" w:rsidP="00C52590">
      <w:pPr>
        <w:pStyle w:val="Corps1Zen"/>
        <w:ind w:left="720"/>
      </w:pPr>
      <w:r>
        <w:t>– L’attribution des sièges sur les vols internationaux et domestiques (en fonction des compagnies aériennes)</w:t>
      </w:r>
    </w:p>
    <w:p w14:paraId="761E11BC" w14:textId="77777777" w:rsidR="001F5E72" w:rsidRDefault="00C52590" w:rsidP="00C52590">
      <w:pPr>
        <w:pStyle w:val="Corps1Zen"/>
        <w:ind w:left="720"/>
      </w:pPr>
      <w:r>
        <w:t>– Les pourboires (guides, chauffeurs, porteurs…)</w:t>
      </w:r>
    </w:p>
    <w:p w14:paraId="7A9B3ED2" w14:textId="77777777" w:rsidR="001F5E72" w:rsidRDefault="00C52590" w:rsidP="00C52590">
      <w:pPr>
        <w:pStyle w:val="Corps1Zen"/>
        <w:ind w:left="720"/>
      </w:pPr>
      <w:r>
        <w:t>– Les dépenses à caractère personnel</w:t>
      </w:r>
    </w:p>
    <w:p w14:paraId="30C6034A" w14:textId="77777777" w:rsidR="001F5E72" w:rsidRDefault="00C52590" w:rsidP="00C52590">
      <w:pPr>
        <w:pStyle w:val="Corps1Zen"/>
        <w:ind w:left="720"/>
      </w:pPr>
      <w:r>
        <w:t>– Tout ce qui n’est pas mentionné dans “nos prix comprennent”</w:t>
      </w:r>
    </w:p>
    <w:p w14:paraId="3778F13F" w14:textId="77777777" w:rsidR="001F5E72" w:rsidRDefault="00C52590" w:rsidP="00C52590">
      <w:pPr>
        <w:pStyle w:val="Corps1Zen"/>
        <w:ind w:left="720"/>
      </w:pPr>
      <w:r>
        <w:t xml:space="preserve">– Les assurances : nous consulter </w:t>
      </w:r>
    </w:p>
    <w:p w14:paraId="35CBBCAD" w14:textId="77777777" w:rsidR="001F5E72" w:rsidRDefault="001F5E72" w:rsidP="00C52590">
      <w:pPr>
        <w:pStyle w:val="Corps1Zen"/>
        <w:ind w:left="720"/>
      </w:pPr>
    </w:p>
    <w:p w14:paraId="64121AED" w14:textId="77777777" w:rsidR="001F5E72" w:rsidRDefault="001F5E72" w:rsidP="005F6E56">
      <w:pPr>
        <w:pStyle w:val="Corps1AOL"/>
        <w:ind w:left="720"/>
        <w:rPr>
          <w:sz w:val="18"/>
          <w:szCs w:val="18"/>
        </w:rPr>
      </w:pPr>
    </w:p>
    <w:p w14:paraId="259FED63" w14:textId="77777777" w:rsidR="001F5E72" w:rsidRDefault="001F5E72" w:rsidP="00C52590">
      <w:pPr>
        <w:pStyle w:val="Corps1AOL"/>
        <w:rPr>
          <w:sz w:val="18"/>
          <w:szCs w:val="18"/>
        </w:rPr>
      </w:pPr>
    </w:p>
    <w:tbl>
      <w:tblPr>
        <w:tblStyle w:val="devis30"/>
        <w:tblW w:w="0" w:type="auto"/>
        <w:tblLook w:val="04A0" w:firstRow="1" w:lastRow="0" w:firstColumn="1" w:lastColumn="0" w:noHBand="0" w:noVBand="1"/>
      </w:tblPr>
      <w:tblGrid>
        <w:gridCol w:w="10456"/>
      </w:tblGrid>
      <w:tr w:rsidR="001F5E72" w14:paraId="1FB6EAFA"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0362A90A" w14:textId="77777777" w:rsidR="001F5E72"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7AFB8F57" w14:textId="77777777" w:rsidR="001F5E72" w:rsidRDefault="001F5E72" w:rsidP="00AB5000">
            <w:pPr>
              <w:pStyle w:val="devis6"/>
              <w:numPr>
                <w:ilvl w:val="0"/>
                <w:numId w:val="0"/>
              </w:numPr>
              <w:rPr>
                <w:rFonts w:ascii="Bradley Hand ITC" w:hAnsi="Bradley Hand ITC"/>
                <w:b/>
                <w:color w:val="901D37"/>
                <w:sz w:val="28"/>
                <w:szCs w:val="28"/>
              </w:rPr>
            </w:pPr>
          </w:p>
        </w:tc>
      </w:tr>
      <w:tr w:rsidR="001F5E72" w14:paraId="671C83AF"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476141BA" w14:textId="77777777" w:rsidR="001F5E72"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20 € par pochette ( prix non commissionné) </w:t>
            </w:r>
          </w:p>
          <w:p w14:paraId="79234C4A" w14:textId="77777777" w:rsidR="001F5E72"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 ( prix non commissionné) </w:t>
            </w:r>
          </w:p>
          <w:p w14:paraId="451D848C" w14:textId="77777777" w:rsidR="00B76770" w:rsidRDefault="00B76770" w:rsidP="00AB5000">
            <w:pPr>
              <w:pStyle w:val="devis6"/>
              <w:numPr>
                <w:ilvl w:val="0"/>
                <w:numId w:val="0"/>
              </w:numPr>
              <w:ind w:right="145"/>
            </w:pPr>
          </w:p>
          <w:p w14:paraId="08089B81" w14:textId="77777777" w:rsidR="00B76770" w:rsidRDefault="00B76770" w:rsidP="00AB5000">
            <w:pPr>
              <w:pStyle w:val="devis6"/>
              <w:numPr>
                <w:ilvl w:val="0"/>
                <w:numId w:val="0"/>
              </w:numPr>
              <w:ind w:right="145"/>
              <w:rPr>
                <w:caps/>
              </w:rPr>
            </w:pPr>
          </w:p>
          <w:p w14:paraId="5A32BD46" w14:textId="77777777" w:rsidR="001F5E72" w:rsidRDefault="00C52590" w:rsidP="00AB5000">
            <w:pPr>
              <w:pStyle w:val="devis6"/>
              <w:numPr>
                <w:ilvl w:val="0"/>
                <w:numId w:val="0"/>
              </w:numPr>
              <w:ind w:right="145"/>
              <w:rPr>
                <w:caps/>
              </w:rPr>
            </w:pPr>
            <w:r>
              <w:t xml:space="preserve"> Jour 6 :</w:t>
            </w:r>
          </w:p>
          <w:p w14:paraId="67941326" w14:textId="77777777" w:rsidR="001F5E72" w:rsidRDefault="00C52590" w:rsidP="00AB5000">
            <w:pPr>
              <w:pStyle w:val="devis6"/>
              <w:numPr>
                <w:ilvl w:val="0"/>
                <w:numId w:val="0"/>
              </w:numPr>
              <w:ind w:right="145"/>
              <w:rPr>
                <w:caps/>
              </w:rPr>
            </w:pPr>
            <w:r>
              <w:rPr>
                <w:b/>
              </w:rPr>
              <w:t xml:space="preserve">Option 1 : L’expérience du Burj Khalifa : Accès au toit de Dubaï (à 14h30 ou à partir de 19h) – 65 euros /pax </w:t>
            </w:r>
          </w:p>
          <w:p w14:paraId="36AF8826" w14:textId="77777777" w:rsidR="001F5E72" w:rsidRDefault="00C52590" w:rsidP="00AB5000">
            <w:pPr>
              <w:pStyle w:val="devis6"/>
              <w:numPr>
                <w:ilvl w:val="0"/>
                <w:numId w:val="0"/>
              </w:numPr>
              <w:ind w:right="145"/>
              <w:rPr>
                <w:caps/>
              </w:rPr>
            </w:pPr>
            <w:r>
              <w:t>Aucun bâtiment de l’histoire contemporaine n’a suscité autant de curiosité ni autant intrigué que le Burj Khalifa. Une visite « At the Top » répondra à toutes vos questions. Depuis une plateforme d’observation privilégiée au 124ème étage de l’édifice le plus haut du monde, vous ferez l’expérience de l’architecture moderne de cette merveille d’ingénierie, et vous saurez enfin à quoi ressemble le monde de cette hauteur impressionnante.</w:t>
            </w:r>
          </w:p>
          <w:p w14:paraId="0706F080" w14:textId="77777777" w:rsidR="001F5E72" w:rsidRDefault="00C52590" w:rsidP="00AB5000">
            <w:pPr>
              <w:pStyle w:val="devis6"/>
              <w:numPr>
                <w:ilvl w:val="0"/>
                <w:numId w:val="0"/>
              </w:numPr>
              <w:ind w:right="145"/>
              <w:rPr>
                <w:caps/>
              </w:rPr>
            </w:pPr>
            <w:r>
              <w:t>Etage 124 : Laissez-vous émerveiller par les ascenseurs à double pont les plus rapides au monde. Regardez de plus près le monde ci-dessous à l’aide de télescopes d’avant-garde et très puissants.</w:t>
            </w:r>
          </w:p>
          <w:p w14:paraId="3045180C" w14:textId="77777777" w:rsidR="001F5E72" w:rsidRDefault="00C52590" w:rsidP="00AB5000">
            <w:pPr>
              <w:pStyle w:val="devis6"/>
              <w:numPr>
                <w:ilvl w:val="0"/>
                <w:numId w:val="0"/>
              </w:numPr>
              <w:ind w:right="145"/>
              <w:rPr>
                <w:caps/>
              </w:rPr>
            </w:pPr>
            <w:r>
              <w:t xml:space="preserve">Etage 125 : Le niveau 125 offre une terrasse spacieuse décorée avec goût en </w:t>
            </w:r>
            <w:proofErr w:type="spellStart"/>
            <w:r>
              <w:t>mashrabiya</w:t>
            </w:r>
            <w:proofErr w:type="spellEnd"/>
            <w:r>
              <w:t xml:space="preserve"> arabe pour une vue imprenable à 360 degrés.</w:t>
            </w:r>
          </w:p>
          <w:p w14:paraId="0365AA11" w14:textId="77777777" w:rsidR="00B76770" w:rsidRDefault="00B76770" w:rsidP="00AB5000">
            <w:pPr>
              <w:pStyle w:val="devis6"/>
              <w:numPr>
                <w:ilvl w:val="0"/>
                <w:numId w:val="0"/>
              </w:numPr>
              <w:ind w:right="145"/>
              <w:rPr>
                <w:caps/>
              </w:rPr>
            </w:pPr>
          </w:p>
          <w:p w14:paraId="65B84B04" w14:textId="77777777" w:rsidR="001F5E72" w:rsidRPr="00596CC2" w:rsidRDefault="00C52590" w:rsidP="00AB5000">
            <w:pPr>
              <w:pStyle w:val="devis6"/>
              <w:numPr>
                <w:ilvl w:val="0"/>
                <w:numId w:val="0"/>
              </w:numPr>
              <w:ind w:right="145"/>
              <w:rPr>
                <w:caps/>
                <w:lang w:val="en-GB"/>
              </w:rPr>
            </w:pPr>
            <w:r w:rsidRPr="00596CC2">
              <w:rPr>
                <w:b/>
                <w:lang w:val="en-GB"/>
              </w:rPr>
              <w:t>Option 2 : Dubai Aquarium, Underwater Zoo – 55 euros /pax</w:t>
            </w:r>
          </w:p>
          <w:p w14:paraId="6A22BD4E" w14:textId="77777777" w:rsidR="001F5E72" w:rsidRDefault="00C52590" w:rsidP="00AB5000">
            <w:pPr>
              <w:pStyle w:val="devis6"/>
              <w:numPr>
                <w:ilvl w:val="0"/>
                <w:numId w:val="0"/>
              </w:numPr>
              <w:ind w:right="145"/>
              <w:rPr>
                <w:caps/>
              </w:rPr>
            </w:pPr>
            <w:r>
              <w:t xml:space="preserve">Venez découvrir l’un des plus grands aquariums au monde ! Ne manquez pas le gigantesque Aquarium et Zoo sous-marin de </w:t>
            </w:r>
            <w:proofErr w:type="spellStart"/>
            <w:r>
              <w:t>Dubai</w:t>
            </w:r>
            <w:proofErr w:type="spellEnd"/>
            <w:r>
              <w:t xml:space="preserve"> qui accueille 33 000 animaux aquatiques dont le plus grand clan de requins-taureau dans un bassin</w:t>
            </w:r>
          </w:p>
          <w:p w14:paraId="51C545E8" w14:textId="77777777" w:rsidR="001F5E72" w:rsidRDefault="00C52590" w:rsidP="00AB5000">
            <w:pPr>
              <w:pStyle w:val="devis6"/>
              <w:numPr>
                <w:ilvl w:val="0"/>
                <w:numId w:val="0"/>
              </w:numPr>
              <w:ind w:right="145"/>
              <w:rPr>
                <w:caps/>
              </w:rPr>
            </w:pPr>
            <w:r>
              <w:t>de 10 millions de litres d’eau.</w:t>
            </w:r>
          </w:p>
          <w:p w14:paraId="1817B6B1" w14:textId="77777777" w:rsidR="001F5E72" w:rsidRDefault="00C52590" w:rsidP="00AB5000">
            <w:pPr>
              <w:pStyle w:val="devis6"/>
              <w:numPr>
                <w:ilvl w:val="0"/>
                <w:numId w:val="0"/>
              </w:numPr>
              <w:ind w:right="145"/>
              <w:rPr>
                <w:caps/>
              </w:rPr>
            </w:pPr>
            <w:r>
              <w:t xml:space="preserve">Situé au troisième étage du </w:t>
            </w:r>
            <w:proofErr w:type="spellStart"/>
            <w:r>
              <w:t>Dubai</w:t>
            </w:r>
            <w:proofErr w:type="spellEnd"/>
            <w:r>
              <w:t xml:space="preserve"> Mall, l’aquarium accueille 140 espèces marines et offre d’incroyables façons d’explorer le monde sous-marin.</w:t>
            </w:r>
          </w:p>
          <w:p w14:paraId="60C85CDF" w14:textId="77777777" w:rsidR="001F5E72" w:rsidRDefault="00C52590" w:rsidP="00AB5000">
            <w:pPr>
              <w:pStyle w:val="devis6"/>
              <w:numPr>
                <w:ilvl w:val="0"/>
                <w:numId w:val="0"/>
              </w:numPr>
              <w:ind w:right="145"/>
              <w:rPr>
                <w:caps/>
              </w:rPr>
            </w:pPr>
            <w:r>
              <w:t>Promenez-vous dans un tunnel sous-marin de 48 mètres de long et laissez-vous envoûter par le monde étrange des profondeurs de l’océan. Admirez les raies et les requins-taureau qui évoluent gracieusement au-dessus de vous.</w:t>
            </w:r>
          </w:p>
          <w:p w14:paraId="019FB62D" w14:textId="77777777" w:rsidR="001F5E72" w:rsidRDefault="001F5E72" w:rsidP="00AB5000">
            <w:pPr>
              <w:pStyle w:val="devis6"/>
              <w:numPr>
                <w:ilvl w:val="0"/>
                <w:numId w:val="0"/>
              </w:numPr>
              <w:ind w:right="145"/>
              <w:rPr>
                <w:caps/>
              </w:rPr>
            </w:pPr>
          </w:p>
        </w:tc>
      </w:tr>
    </w:tbl>
    <w:p w14:paraId="4BF4B847" w14:textId="77777777" w:rsidR="001F5E72" w:rsidRDefault="001F5E72" w:rsidP="00C52590">
      <w:pPr>
        <w:pStyle w:val="devis6"/>
        <w:numPr>
          <w:ilvl w:val="0"/>
          <w:numId w:val="0"/>
        </w:numPr>
        <w:spacing w:after="0"/>
        <w:rPr>
          <w:rFonts w:ascii="Open Sans Condensed" w:hAnsi="Open Sans Condensed"/>
          <w:b/>
          <w:color w:val="A62243"/>
          <w:sz w:val="16"/>
          <w:szCs w:val="16"/>
        </w:rPr>
      </w:pPr>
    </w:p>
    <w:p w14:paraId="064E49B9" w14:textId="77777777" w:rsidR="001F5E72" w:rsidRDefault="001F5E72"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1F5E72" w14:paraId="48BBA786"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046EEE17" w14:textId="77777777" w:rsidR="001F5E72"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lastRenderedPageBreak/>
              <w:t>Formalités :</w:t>
            </w:r>
          </w:p>
          <w:p w14:paraId="2EB09E75" w14:textId="77777777" w:rsidR="001F5E72" w:rsidRDefault="001F5E72" w:rsidP="00AB5000">
            <w:pPr>
              <w:pStyle w:val="devis6"/>
              <w:numPr>
                <w:ilvl w:val="0"/>
                <w:numId w:val="0"/>
              </w:numPr>
              <w:tabs>
                <w:tab w:val="left" w:pos="8956"/>
              </w:tabs>
              <w:rPr>
                <w:rFonts w:ascii="Bradley Hand ITC" w:hAnsi="Bradley Hand ITC"/>
                <w:b/>
                <w:color w:val="901D37"/>
                <w:sz w:val="28"/>
                <w:szCs w:val="28"/>
              </w:rPr>
            </w:pPr>
          </w:p>
        </w:tc>
      </w:tr>
      <w:tr w:rsidR="001F5E72" w14:paraId="195CA5DC"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6216A249" w14:textId="77777777" w:rsidR="001F5E72" w:rsidRDefault="00C52590" w:rsidP="00AB5000">
            <w:pPr>
              <w:pStyle w:val="devis6"/>
              <w:numPr>
                <w:ilvl w:val="0"/>
                <w:numId w:val="0"/>
              </w:numPr>
              <w:ind w:right="160"/>
              <w:jc w:val="left"/>
            </w:pPr>
            <w:r>
              <w:t>EMIRATS ARABES UNIS – Ok CHA (le 08/03/24) - Pour les ressortissants français :</w:t>
            </w:r>
            <w:r>
              <w:br/>
              <w:t>Passeport valable au moins 6 mois après la date de retour.</w:t>
            </w:r>
            <w:r>
              <w:br/>
              <w:t>Exemption de visa pour un séjour inférieur à 90 jours.</w:t>
            </w:r>
            <w:r>
              <w:br/>
              <w:t> </w:t>
            </w:r>
          </w:p>
        </w:tc>
      </w:tr>
    </w:tbl>
    <w:p w14:paraId="1253AC83" w14:textId="77777777" w:rsidR="001F5E72" w:rsidRDefault="001F5E72" w:rsidP="00C52590">
      <w:pPr>
        <w:pStyle w:val="devis6"/>
        <w:numPr>
          <w:ilvl w:val="0"/>
          <w:numId w:val="0"/>
        </w:numPr>
        <w:spacing w:after="0"/>
        <w:rPr>
          <w:rFonts w:ascii="Open Sans Condensed" w:hAnsi="Open Sans Condensed"/>
          <w:b/>
          <w:color w:val="A62243"/>
          <w:sz w:val="16"/>
          <w:szCs w:val="16"/>
        </w:rPr>
      </w:pPr>
    </w:p>
    <w:p w14:paraId="3F2E9574" w14:textId="6E3A11E9" w:rsidR="001F5E72" w:rsidRDefault="00C52590" w:rsidP="00B76770">
      <w:pPr>
        <w:pStyle w:val="devis6"/>
        <w:numPr>
          <w:ilvl w:val="0"/>
          <w:numId w:val="0"/>
        </w:numPr>
        <w:spacing w:after="0"/>
      </w:pPr>
      <w:r>
        <w:rPr>
          <w:rFonts w:ascii="Open Sans Condensed" w:hAnsi="Open Sans Condensed"/>
          <w:b/>
          <w:color w:val="A62243"/>
          <w:sz w:val="16"/>
          <w:szCs w:val="16"/>
        </w:rPr>
        <w:t xml:space="preserve"> </w:t>
      </w:r>
    </w:p>
    <w:p w14:paraId="7928552F" w14:textId="77777777" w:rsidR="001F5E72" w:rsidRDefault="001F5E72" w:rsidP="00C52590">
      <w:pPr>
        <w:pStyle w:val="Corps1AOL"/>
        <w:rPr>
          <w:rFonts w:cs="Times New Roman"/>
        </w:rPr>
      </w:pPr>
    </w:p>
    <w:sectPr w:rsidR="001F5E72"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C33CA" w14:textId="77777777" w:rsidR="00D43D11" w:rsidRDefault="00D43D11" w:rsidP="00C2463D">
      <w:pPr>
        <w:spacing w:after="0" w:line="240" w:lineRule="auto"/>
      </w:pPr>
      <w:r>
        <w:separator/>
      </w:r>
    </w:p>
  </w:endnote>
  <w:endnote w:type="continuationSeparator" w:id="0">
    <w:p w14:paraId="29D27266" w14:textId="77777777" w:rsidR="00D43D11" w:rsidRDefault="00D43D11"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AB227AB9-5BF6-4BC5-BBD9-EA5F251747D8}"/>
    <w:embedBold r:id="rId2" w:fontKey="{8E256FC2-317B-4923-B463-02D3344A329E}"/>
  </w:font>
  <w:font w:name="FontAwesome">
    <w:altName w:val="Calibri"/>
    <w:charset w:val="00"/>
    <w:family w:val="auto"/>
    <w:pitch w:val="variable"/>
    <w:sig w:usb0="00000003" w:usb1="00000000" w:usb2="00000000" w:usb3="00000000" w:csb0="00000001" w:csb1="00000000"/>
    <w:embedRegular r:id="rId3" w:fontKey="{64474B95-08F1-4BDA-AE82-3CDB3FC78D4E}"/>
    <w:embedBold r:id="rId4" w:fontKey="{F3E544D0-FD00-4C7D-8158-DC5F1721C06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89348EC8-42A1-41FA-B274-B758B558FC8D}"/>
    <w:embedBold r:id="rId6" w:fontKey="{F5DDFB3F-88D2-4C34-AA52-2268B5086AB4}"/>
  </w:font>
  <w:font w:name="Roboto">
    <w:altName w:val="Arial"/>
    <w:charset w:val="00"/>
    <w:family w:val="auto"/>
    <w:pitch w:val="variable"/>
    <w:sig w:usb0="E0000AFF" w:usb1="5000217F" w:usb2="00000021" w:usb3="00000000" w:csb0="0000019F" w:csb1="00000000"/>
    <w:embedRegular r:id="rId7" w:fontKey="{7741813C-9D47-41A1-B477-44D4BA44AE38}"/>
    <w:embedBold r:id="rId8" w:fontKey="{4918E4F8-41E4-4B9E-8163-253D7B268A51}"/>
  </w:font>
  <w:font w:name="Open Sans Condensed">
    <w:altName w:val="Segoe UI"/>
    <w:charset w:val="00"/>
    <w:family w:val="swiss"/>
    <w:pitch w:val="variable"/>
    <w:sig w:usb0="E00002EF" w:usb1="4000205B" w:usb2="00000028" w:usb3="00000000" w:csb0="0000019F" w:csb1="00000000"/>
    <w:embedRegular r:id="rId9" w:fontKey="{7B892FC8-CC86-49B6-8EF4-14028F0A7043}"/>
    <w:embedBold r:id="rId10" w:fontKey="{CA91DA0F-D4B9-4BEC-8F19-702542025360}"/>
  </w:font>
  <w:font w:name="Segoe UI">
    <w:panose1 w:val="020B0502040204020203"/>
    <w:charset w:val="00"/>
    <w:family w:val="swiss"/>
    <w:pitch w:val="variable"/>
    <w:sig w:usb0="E4002EFF" w:usb1="C000E47F" w:usb2="00000009" w:usb3="00000000" w:csb0="000001FF" w:csb1="00000000"/>
    <w:embedRegular r:id="rId11" w:fontKey="{9D7A11B1-38B7-45CB-9EA8-03037E01BC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5F61" w14:textId="77777777" w:rsidR="001F5E72" w:rsidRDefault="00BE4ACD" w:rsidP="00D82DDE">
    <w:pPr>
      <w:pStyle w:val="dateetapes1"/>
      <w:jc w:val="center"/>
    </w:pPr>
    <w:r>
      <w:t>25 Boulevard des Martyrs Nantais de la Résistance – 44200 Nantes</w:t>
    </w:r>
  </w:p>
  <w:p w14:paraId="63AEFE5A" w14:textId="77777777" w:rsidR="001F5E72"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DB05" w14:textId="77777777" w:rsidR="001F5E72" w:rsidRDefault="00BE4ACD" w:rsidP="00D82DDE">
    <w:pPr>
      <w:pStyle w:val="dateetapes1"/>
      <w:jc w:val="center"/>
    </w:pPr>
    <w:r>
      <w:t>25 Boulevard des Martyrs Nantais de la Résistance – 44200 Nantes</w:t>
    </w:r>
  </w:p>
  <w:p w14:paraId="19AF4595" w14:textId="77777777" w:rsidR="001F5E72"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32A94" w14:textId="77777777" w:rsidR="001F5E72" w:rsidRDefault="00BE4ACD" w:rsidP="00D82DDE">
    <w:pPr>
      <w:pStyle w:val="dateetapes1"/>
      <w:jc w:val="center"/>
    </w:pPr>
    <w:r>
      <w:t>25 Boulevard des Martyrs Nantais de la Résistance – 44200 Nantes</w:t>
    </w:r>
  </w:p>
  <w:p w14:paraId="09E5353A" w14:textId="77777777" w:rsidR="001F5E72"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74450" w14:textId="77777777" w:rsidR="001F5E72" w:rsidRDefault="00BE4ACD" w:rsidP="00D82DDE">
    <w:pPr>
      <w:pStyle w:val="dateetapes1"/>
      <w:jc w:val="center"/>
    </w:pPr>
    <w:r>
      <w:t>25 Boulevard des Martyrs Nantais de la Résistance – 44200 Nantes</w:t>
    </w:r>
  </w:p>
  <w:p w14:paraId="16D48C7A" w14:textId="77777777" w:rsidR="001F5E72"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E08E1" w14:textId="77777777" w:rsidR="00D43D11" w:rsidRDefault="00D43D11" w:rsidP="00C2463D">
      <w:pPr>
        <w:spacing w:after="0" w:line="240" w:lineRule="auto"/>
      </w:pPr>
      <w:r>
        <w:separator/>
      </w:r>
    </w:p>
  </w:footnote>
  <w:footnote w:type="continuationSeparator" w:id="0">
    <w:p w14:paraId="5EA87317" w14:textId="77777777" w:rsidR="00D43D11" w:rsidRDefault="00D43D11"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90585028">
    <w:abstractNumId w:val="2"/>
  </w:num>
  <w:num w:numId="2" w16cid:durableId="1284650601">
    <w:abstractNumId w:val="0"/>
  </w:num>
  <w:num w:numId="3" w16cid:durableId="678121807">
    <w:abstractNumId w:val="0"/>
  </w:num>
  <w:num w:numId="4" w16cid:durableId="1880169843">
    <w:abstractNumId w:val="1"/>
  </w:num>
  <w:num w:numId="5" w16cid:durableId="1146819342">
    <w:abstractNumId w:val="0"/>
  </w:num>
  <w:num w:numId="6" w16cid:durableId="1367868618">
    <w:abstractNumId w:val="0"/>
  </w:num>
  <w:num w:numId="7" w16cid:durableId="99297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5E72"/>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6CC2"/>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76770"/>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3D11"/>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410C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7037</TotalTime>
  <Pages>12</Pages>
  <Words>2545</Words>
  <Characters>13998</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2024-04-15T06:59:00Z</dcterms:modified>
</cp:coreProperties>
</file>