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4A5640" w14:paraId="603EA946" w14:textId="77777777" w:rsidTr="00E07BE4">
        <w:tc>
          <w:tcPr>
            <w:tcW w:w="993" w:type="dxa"/>
          </w:tcPr>
          <w:p w14:paraId="0951D603" w14:textId="77777777" w:rsidR="004A5640" w:rsidRDefault="009A3107" w:rsidP="00E07BE4">
            <w:pPr>
              <w:pStyle w:val="tabl2"/>
              <w:spacing w:line="360" w:lineRule="auto"/>
            </w:pPr>
            <w:r>
              <w:rPr>
                <w:noProof/>
              </w:rPr>
              <w:drawing>
                <wp:inline distT="0" distB="0" distL="0" distR="0" wp14:anchorId="210FC1C2" wp14:editId="7489007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38BDBE0" w14:textId="77777777" w:rsidR="004A5640" w:rsidRDefault="009A3107" w:rsidP="00CC27A1">
            <w:pPr>
              <w:pStyle w:val="tabl2"/>
              <w:rPr>
                <w:color w:val="901D24"/>
              </w:rPr>
            </w:pPr>
            <w:r>
              <w:rPr>
                <w:color w:val="901D24"/>
              </w:rPr>
              <w:t>Votre contact :    ---</w:t>
            </w:r>
          </w:p>
          <w:p w14:paraId="477EEF59" w14:textId="77777777" w:rsidR="004A5640" w:rsidRDefault="009A3107" w:rsidP="00CC27A1">
            <w:pPr>
              <w:pStyle w:val="tabl2"/>
              <w:rPr>
                <w:color w:val="901D24"/>
              </w:rPr>
            </w:pPr>
            <w:r>
              <w:rPr>
                <w:color w:val="901D24"/>
              </w:rPr>
              <w:t>Votre référence : 22075</w:t>
            </w:r>
          </w:p>
        </w:tc>
        <w:tc>
          <w:tcPr>
            <w:tcW w:w="3935" w:type="dxa"/>
          </w:tcPr>
          <w:p w14:paraId="6BB11467" w14:textId="77777777" w:rsidR="004A5640" w:rsidRDefault="009A3107" w:rsidP="00CC27A1">
            <w:pPr>
              <w:pStyle w:val="tabl2"/>
              <w:rPr>
                <w:color w:val="901D24"/>
              </w:rPr>
            </w:pPr>
            <w:r>
              <w:rPr>
                <w:color w:val="901D24"/>
              </w:rPr>
              <w:t>cotation@zen-fr.com</w:t>
            </w:r>
          </w:p>
          <w:p w14:paraId="0368A2EA" w14:textId="77777777" w:rsidR="004A5640"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4A5640" w14:paraId="5420187D" w14:textId="77777777" w:rsidTr="0051732A">
        <w:tc>
          <w:tcPr>
            <w:tcW w:w="10466" w:type="dxa"/>
          </w:tcPr>
          <w:p w14:paraId="5EF0BA18" w14:textId="77777777" w:rsidR="004A5640" w:rsidRDefault="00144482" w:rsidP="009A3107">
            <w:pPr>
              <w:pStyle w:val="titre1Zen"/>
              <w:ind w:left="-105"/>
            </w:pPr>
            <w:r>
              <w:rPr>
                <w:noProof/>
              </w:rPr>
              <w:drawing>
                <wp:inline distT="0" distB="0" distL="0" distR="0" wp14:anchorId="46E4095C" wp14:editId="3547DB60">
                  <wp:extent cx="6645910" cy="443676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6769"/>
                          </a:xfrm>
                          <a:prstGeom prst="rect">
                            <a:avLst/>
                          </a:prstGeom>
                        </pic:spPr>
                      </pic:pic>
                    </a:graphicData>
                  </a:graphic>
                </wp:inline>
              </w:drawing>
            </w:r>
          </w:p>
        </w:tc>
      </w:tr>
    </w:tbl>
    <w:p w14:paraId="6E585138" w14:textId="77777777" w:rsidR="004A5640" w:rsidRDefault="004A5640" w:rsidP="006A75C8">
      <w:pPr>
        <w:pStyle w:val="devis6"/>
        <w:numPr>
          <w:ilvl w:val="0"/>
          <w:numId w:val="0"/>
        </w:numPr>
        <w:ind w:right="-24"/>
        <w:rPr>
          <w:rFonts w:ascii="FontAwesome" w:hAnsi="FontAwesome"/>
          <w:sz w:val="2"/>
          <w:szCs w:val="2"/>
        </w:rPr>
      </w:pPr>
    </w:p>
    <w:p w14:paraId="4D30BB11" w14:textId="77777777" w:rsidR="004A5640" w:rsidRDefault="004A5640" w:rsidP="003672FC">
      <w:pPr>
        <w:pStyle w:val="titre1Zen"/>
      </w:pPr>
    </w:p>
    <w:p w14:paraId="61856067" w14:textId="77777777" w:rsidR="004A5640" w:rsidRDefault="003672FC" w:rsidP="003672FC">
      <w:pPr>
        <w:pStyle w:val="titre1Zen"/>
      </w:pPr>
      <w:r>
        <w:t xml:space="preserve"> Trésors d'Ouzbékistan</w:t>
      </w:r>
    </w:p>
    <w:p w14:paraId="54D03877" w14:textId="77777777" w:rsidR="004A5640" w:rsidRDefault="00997001" w:rsidP="003672FC">
      <w:pPr>
        <w:pStyle w:val="titre1Zen"/>
      </w:pPr>
      <w:r>
        <w:t>11 jours / 08 nuits</w:t>
      </w:r>
    </w:p>
    <w:p w14:paraId="53132065" w14:textId="77777777" w:rsidR="004A5640" w:rsidRDefault="004A5640" w:rsidP="003672FC">
      <w:pPr>
        <w:pStyle w:val="titre1Zen"/>
      </w:pPr>
    </w:p>
    <w:p w14:paraId="1FCEA380" w14:textId="77777777" w:rsidR="004A5640" w:rsidRDefault="00CF62A0" w:rsidP="00845A3A">
      <w:pPr>
        <w:pStyle w:val="Corps1Zen"/>
        <w:rPr>
          <w:rFonts w:ascii="Bradley Hand ITC" w:hAnsi="Bradley Hand ITC"/>
          <w:caps/>
          <w:color w:val="FFFFFF" w:themeColor="background1"/>
          <w:sz w:val="40"/>
          <w:szCs w:val="36"/>
        </w:rPr>
      </w:pPr>
      <w:r>
        <w:t>Perle de l’Orient, royaume de steppes libres et infinies, pays de milliers de légendes et de mythes… Ce pays attire les voyageurs par ses paysages variés et l’histoire ancienne. On peut trouver de tout en Ouzbékistan : vallées fertiles et pittoresques, impressionnants massifs montagneux, déserts arides et larges rivières. Les villes n’ont rien à envier ni à Rome ni à Babylone tant leur éclat et splendeur rayonnent comme une évidence. Pendant des siècles, les bazars plurilingues d’Orient faisaient du bruit, la route poussiéreuse était parcourue par des commerçants venant en Europe chargés de soieries multicolores et de pierres précieuses, d’épices et de matières colorantes, d’or et d’argent, d’oiseaux et d’animaux exotiques d’Orient. Aujourd’hui les trésors demeurent et continuent de fasciner chacun de ses heureux visiteurs.</w:t>
      </w:r>
      <w:r>
        <w:br w:type="page"/>
      </w:r>
    </w:p>
    <w:p w14:paraId="5563330D" w14:textId="77777777" w:rsidR="004A5640" w:rsidRDefault="00E022E2" w:rsidP="00E022E2">
      <w:pPr>
        <w:pStyle w:val="TitretapesZen"/>
      </w:pPr>
      <w:r>
        <w:lastRenderedPageBreak/>
        <w:t>LES ETAPES</w:t>
      </w:r>
    </w:p>
    <w:p w14:paraId="59AA537C" w14:textId="77777777" w:rsidR="004A5640" w:rsidRDefault="004A5640" w:rsidP="00C52590">
      <w:pPr>
        <w:pStyle w:val="Corps1Zen"/>
        <w:rPr>
          <w:caps/>
        </w:rPr>
      </w:pPr>
    </w:p>
    <w:p w14:paraId="7651AD1C" w14:textId="77777777" w:rsidR="004A5640" w:rsidRDefault="00C52590" w:rsidP="00C52590">
      <w:pPr>
        <w:pStyle w:val="dateetapes1"/>
        <w:spacing w:after="0"/>
        <w:rPr>
          <w:b/>
          <w:caps/>
        </w:rPr>
      </w:pPr>
      <w:r>
        <w:rPr>
          <w:b/>
          <w:caps/>
        </w:rPr>
        <w:t xml:space="preserve">Jour 01 : PARIS </w:t>
      </w:r>
      <w:r>
        <w:rPr>
          <w:rFonts w:hAnsi="FontAwesome"/>
        </w:rPr>
        <w:t></w:t>
      </w:r>
      <w:r>
        <w:rPr>
          <w:b/>
          <w:caps/>
        </w:rPr>
        <w:t xml:space="preserve"> TACHKENT</w:t>
      </w:r>
    </w:p>
    <w:p w14:paraId="366B0F0C" w14:textId="77777777" w:rsidR="004A5640" w:rsidRDefault="004A5640" w:rsidP="00C52590">
      <w:pPr>
        <w:pStyle w:val="dateetapes1"/>
        <w:spacing w:after="0"/>
        <w:rPr>
          <w:b/>
          <w:caps/>
        </w:rPr>
      </w:pPr>
    </w:p>
    <w:p w14:paraId="442D0D36" w14:textId="77777777" w:rsidR="004A5640" w:rsidRDefault="00C52590" w:rsidP="00C52590">
      <w:pPr>
        <w:pStyle w:val="dateetapes1"/>
        <w:spacing w:after="0"/>
        <w:rPr>
          <w:b/>
          <w:caps/>
        </w:rPr>
      </w:pPr>
      <w:r>
        <w:rPr>
          <w:b/>
          <w:caps/>
        </w:rPr>
        <w:t>Jour 02 : TACHKENT</w:t>
      </w:r>
    </w:p>
    <w:p w14:paraId="0F609FE5" w14:textId="77777777" w:rsidR="004A5640" w:rsidRDefault="004A5640" w:rsidP="00C52590">
      <w:pPr>
        <w:pStyle w:val="dateetapes1"/>
        <w:spacing w:after="0"/>
        <w:rPr>
          <w:b/>
          <w:caps/>
        </w:rPr>
      </w:pPr>
    </w:p>
    <w:p w14:paraId="08E2CE6A" w14:textId="77777777" w:rsidR="004A5640" w:rsidRDefault="00C52590" w:rsidP="00C52590">
      <w:pPr>
        <w:pStyle w:val="dateetapes1"/>
        <w:spacing w:after="0"/>
        <w:rPr>
          <w:b/>
          <w:caps/>
        </w:rPr>
      </w:pPr>
      <w:r>
        <w:rPr>
          <w:b/>
          <w:caps/>
        </w:rPr>
        <w:t xml:space="preserve">Jour 03 : TACHKENT </w:t>
      </w:r>
      <w:r>
        <w:rPr>
          <w:rFonts w:hAnsi="FontAwesome"/>
        </w:rPr>
        <w:t></w:t>
      </w:r>
      <w:r>
        <w:rPr>
          <w:b/>
          <w:caps/>
        </w:rPr>
        <w:t xml:space="preserve"> OURGUENTCH / KHIVA (30kms)</w:t>
      </w:r>
    </w:p>
    <w:p w14:paraId="00157128" w14:textId="77777777" w:rsidR="004A5640" w:rsidRDefault="004A5640" w:rsidP="00C52590">
      <w:pPr>
        <w:pStyle w:val="dateetapes1"/>
        <w:spacing w:after="0"/>
        <w:rPr>
          <w:b/>
          <w:caps/>
        </w:rPr>
      </w:pPr>
    </w:p>
    <w:p w14:paraId="51A2CB4B" w14:textId="77777777" w:rsidR="004A5640" w:rsidRDefault="00C52590" w:rsidP="00C52590">
      <w:pPr>
        <w:pStyle w:val="dateetapes1"/>
        <w:spacing w:after="0"/>
        <w:rPr>
          <w:b/>
          <w:caps/>
        </w:rPr>
      </w:pPr>
      <w:r>
        <w:rPr>
          <w:b/>
          <w:caps/>
        </w:rPr>
        <w:t>Jour 04 : KHIVA / BOUKHARA (450 km / env. 7h)</w:t>
      </w:r>
    </w:p>
    <w:p w14:paraId="6D5DEC30" w14:textId="77777777" w:rsidR="004A5640" w:rsidRDefault="004A5640" w:rsidP="00C52590">
      <w:pPr>
        <w:pStyle w:val="dateetapes1"/>
        <w:spacing w:after="0"/>
        <w:rPr>
          <w:b/>
          <w:caps/>
        </w:rPr>
      </w:pPr>
    </w:p>
    <w:p w14:paraId="473AE326" w14:textId="77777777" w:rsidR="004A5640" w:rsidRDefault="00C52590" w:rsidP="00C52590">
      <w:pPr>
        <w:pStyle w:val="dateetapes1"/>
        <w:spacing w:after="0"/>
        <w:rPr>
          <w:b/>
          <w:caps/>
        </w:rPr>
      </w:pPr>
      <w:r>
        <w:rPr>
          <w:b/>
          <w:caps/>
        </w:rPr>
        <w:t>Jour 05 : BOUKHARA</w:t>
      </w:r>
    </w:p>
    <w:p w14:paraId="3929106E" w14:textId="77777777" w:rsidR="004A5640" w:rsidRDefault="004A5640" w:rsidP="00C52590">
      <w:pPr>
        <w:pStyle w:val="dateetapes1"/>
        <w:spacing w:after="0"/>
        <w:rPr>
          <w:b/>
          <w:caps/>
        </w:rPr>
      </w:pPr>
    </w:p>
    <w:p w14:paraId="77682DD0" w14:textId="77777777" w:rsidR="004A5640" w:rsidRDefault="00C52590" w:rsidP="00C52590">
      <w:pPr>
        <w:pStyle w:val="dateetapes1"/>
        <w:spacing w:after="0"/>
        <w:rPr>
          <w:b/>
          <w:caps/>
        </w:rPr>
      </w:pPr>
      <w:r>
        <w:rPr>
          <w:b/>
          <w:caps/>
        </w:rPr>
        <w:t>Jour 06 : BOUKHARA / NOURATA / CAMP DE YOURTES (250km)</w:t>
      </w:r>
    </w:p>
    <w:p w14:paraId="72B28D4E" w14:textId="77777777" w:rsidR="004A5640" w:rsidRDefault="004A5640" w:rsidP="00C52590">
      <w:pPr>
        <w:pStyle w:val="dateetapes1"/>
        <w:spacing w:after="0"/>
        <w:rPr>
          <w:b/>
          <w:caps/>
        </w:rPr>
      </w:pPr>
    </w:p>
    <w:p w14:paraId="46E3D635" w14:textId="77777777" w:rsidR="004A5640" w:rsidRDefault="00C52590" w:rsidP="00C52590">
      <w:pPr>
        <w:pStyle w:val="dateetapes1"/>
        <w:spacing w:after="0"/>
        <w:rPr>
          <w:b/>
          <w:caps/>
        </w:rPr>
      </w:pPr>
      <w:r>
        <w:rPr>
          <w:b/>
          <w:caps/>
        </w:rPr>
        <w:t>Jour 07 : CAMP DE YOURTES / LAC AYDARKOUL / VILLAGE UKLAN / SAMARKAND (240km / env. 5h)</w:t>
      </w:r>
    </w:p>
    <w:p w14:paraId="2D9D863F" w14:textId="77777777" w:rsidR="004A5640" w:rsidRDefault="004A5640" w:rsidP="00C52590">
      <w:pPr>
        <w:pStyle w:val="dateetapes1"/>
        <w:spacing w:after="0"/>
        <w:rPr>
          <w:b/>
          <w:caps/>
        </w:rPr>
      </w:pPr>
    </w:p>
    <w:p w14:paraId="0F33F44F" w14:textId="77777777" w:rsidR="004A5640" w:rsidRPr="00457CA1" w:rsidRDefault="00C52590" w:rsidP="00C52590">
      <w:pPr>
        <w:pStyle w:val="dateetapes1"/>
        <w:spacing w:after="0"/>
        <w:rPr>
          <w:b/>
          <w:caps/>
          <w:lang w:val="en-GB"/>
        </w:rPr>
      </w:pPr>
      <w:r w:rsidRPr="00457CA1">
        <w:rPr>
          <w:b/>
          <w:caps/>
          <w:lang w:val="en-GB"/>
        </w:rPr>
        <w:t>Jour 08 : SAMARKAND</w:t>
      </w:r>
    </w:p>
    <w:p w14:paraId="573030DF" w14:textId="77777777" w:rsidR="004A5640" w:rsidRPr="00457CA1" w:rsidRDefault="004A5640" w:rsidP="00C52590">
      <w:pPr>
        <w:pStyle w:val="dateetapes1"/>
        <w:spacing w:after="0"/>
        <w:rPr>
          <w:b/>
          <w:caps/>
          <w:lang w:val="en-GB"/>
        </w:rPr>
      </w:pPr>
    </w:p>
    <w:p w14:paraId="6ECFC15C" w14:textId="77777777" w:rsidR="004A5640" w:rsidRPr="00457CA1" w:rsidRDefault="00C52590" w:rsidP="00C52590">
      <w:pPr>
        <w:pStyle w:val="dateetapes1"/>
        <w:spacing w:after="0"/>
        <w:rPr>
          <w:b/>
          <w:caps/>
          <w:lang w:val="en-GB"/>
        </w:rPr>
      </w:pPr>
      <w:r w:rsidRPr="00457CA1">
        <w:rPr>
          <w:b/>
          <w:caps/>
          <w:lang w:val="en-GB"/>
        </w:rPr>
        <w:t>Jour 09 : SAMARKAND / CHAKHRISABZ / SAMARKAND (180km)</w:t>
      </w:r>
    </w:p>
    <w:p w14:paraId="3339EB45" w14:textId="77777777" w:rsidR="004A5640" w:rsidRPr="00457CA1" w:rsidRDefault="004A5640" w:rsidP="00C52590">
      <w:pPr>
        <w:pStyle w:val="dateetapes1"/>
        <w:spacing w:after="0"/>
        <w:rPr>
          <w:b/>
          <w:caps/>
          <w:lang w:val="en-GB"/>
        </w:rPr>
      </w:pPr>
    </w:p>
    <w:p w14:paraId="500391DA" w14:textId="77777777" w:rsidR="004A5640" w:rsidRDefault="00C52590" w:rsidP="00C52590">
      <w:pPr>
        <w:pStyle w:val="dateetapes1"/>
        <w:spacing w:after="0"/>
        <w:rPr>
          <w:b/>
          <w:caps/>
        </w:rPr>
      </w:pPr>
      <w:r>
        <w:rPr>
          <w:b/>
          <w:caps/>
        </w:rPr>
        <w:t xml:space="preserve">Jour 10 : SAMARKAND </w:t>
      </w:r>
      <w:r>
        <w:rPr>
          <w:rFonts w:hAnsi="FontAwesome"/>
        </w:rPr>
        <w:t></w:t>
      </w:r>
      <w:r>
        <w:rPr>
          <w:b/>
          <w:caps/>
        </w:rPr>
        <w:t xml:space="preserve"> TACHKENT (env.2h) </w:t>
      </w:r>
      <w:r>
        <w:rPr>
          <w:rFonts w:hAnsi="FontAwesome"/>
        </w:rPr>
        <w:t></w:t>
      </w:r>
      <w:r>
        <w:rPr>
          <w:b/>
          <w:caps/>
        </w:rPr>
        <w:t xml:space="preserve"> PARIS</w:t>
      </w:r>
    </w:p>
    <w:p w14:paraId="33FF4597" w14:textId="77777777" w:rsidR="004A5640" w:rsidRDefault="004A5640" w:rsidP="00C52590">
      <w:pPr>
        <w:pStyle w:val="dateetapes1"/>
        <w:spacing w:after="0"/>
        <w:rPr>
          <w:b/>
          <w:caps/>
        </w:rPr>
      </w:pPr>
    </w:p>
    <w:p w14:paraId="631D932F" w14:textId="77777777" w:rsidR="004A5640" w:rsidRDefault="00C52590" w:rsidP="00C52590">
      <w:pPr>
        <w:pStyle w:val="dateetapes1"/>
        <w:spacing w:after="0"/>
        <w:rPr>
          <w:b/>
          <w:caps/>
        </w:rPr>
      </w:pPr>
      <w:r>
        <w:rPr>
          <w:b/>
          <w:caps/>
        </w:rPr>
        <w:t>Jour 11 : PARIS</w:t>
      </w:r>
    </w:p>
    <w:p w14:paraId="00A47068" w14:textId="77777777" w:rsidR="004A5640" w:rsidRDefault="004A5640" w:rsidP="00C52590">
      <w:pPr>
        <w:pStyle w:val="dateetapes1"/>
        <w:spacing w:after="0"/>
        <w:rPr>
          <w:b/>
          <w:caps/>
        </w:rPr>
      </w:pPr>
    </w:p>
    <w:p w14:paraId="3F7902B3" w14:textId="77777777" w:rsidR="004A5640" w:rsidRDefault="004A5640" w:rsidP="00C52590">
      <w:pPr>
        <w:pStyle w:val="Corps1AOL"/>
        <w:rPr>
          <w:sz w:val="18"/>
          <w:szCs w:val="18"/>
        </w:rPr>
      </w:pPr>
    </w:p>
    <w:p w14:paraId="20695A5B" w14:textId="77777777" w:rsidR="004A5640" w:rsidRDefault="00DE3C7D" w:rsidP="00F33D72">
      <w:pPr>
        <w:pStyle w:val="Corps1Zen"/>
      </w:pPr>
      <w:r>
        <w:br w:type="page"/>
      </w:r>
    </w:p>
    <w:p w14:paraId="04BC2563" w14:textId="77777777" w:rsidR="004A5640" w:rsidRDefault="003C5C9F" w:rsidP="003C5C9F">
      <w:pPr>
        <w:pStyle w:val="TitretapesZen"/>
      </w:pPr>
      <w:r>
        <w:lastRenderedPageBreak/>
        <w:t>le programme</w:t>
      </w:r>
    </w:p>
    <w:p w14:paraId="40F2EFA7" w14:textId="77777777" w:rsidR="004A5640" w:rsidRDefault="004A5640" w:rsidP="00C52590">
      <w:pPr>
        <w:pStyle w:val="Corps1Zen"/>
      </w:pPr>
    </w:p>
    <w:p w14:paraId="42E0A558" w14:textId="77777777" w:rsidR="004A5640" w:rsidRPr="00457CA1" w:rsidRDefault="00C52590" w:rsidP="00C52590">
      <w:pPr>
        <w:pStyle w:val="datesprogramme"/>
        <w:rPr>
          <w:b/>
          <w:lang w:val="fr-FR"/>
        </w:rPr>
      </w:pPr>
      <w:r w:rsidRPr="00457CA1">
        <w:rPr>
          <w:b/>
          <w:lang w:val="fr-FR"/>
        </w:rPr>
        <w:t xml:space="preserve">Jour 01 : PARIS </w:t>
      </w:r>
      <w:r>
        <w:rPr>
          <w:rFonts w:hAnsi="FontAwesome"/>
        </w:rPr>
        <w:t></w:t>
      </w:r>
      <w:r w:rsidRPr="00457CA1">
        <w:rPr>
          <w:b/>
          <w:lang w:val="fr-FR"/>
        </w:rPr>
        <w:t xml:space="preserve"> TACHKENT</w:t>
      </w:r>
    </w:p>
    <w:p w14:paraId="3F340C57"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4D9D16D1"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CA4A9C" w14:textId="77777777" w:rsidR="004A5640" w:rsidRDefault="00C52590" w:rsidP="00AB5000">
            <w:pPr>
              <w:pStyle w:val="Corps1Zen"/>
              <w:spacing w:after="120"/>
              <w:ind w:left="-105"/>
              <w:rPr>
                <w:caps w:val="0"/>
              </w:rPr>
            </w:pPr>
            <w:r>
              <w:rPr>
                <w:caps w:val="0"/>
              </w:rPr>
              <w:t>Rendez-vous des participants à l’aéroport de Paris CDG.</w:t>
            </w:r>
          </w:p>
        </w:tc>
      </w:tr>
      <w:tr w:rsidR="004A5640" w14:paraId="5C12370A"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1E812918" w14:textId="77777777" w:rsidR="004A5640" w:rsidRDefault="00C52590" w:rsidP="00AB5000">
            <w:pPr>
              <w:pStyle w:val="Corps1Zen"/>
              <w:spacing w:after="120"/>
              <w:ind w:left="-105"/>
              <w:rPr>
                <w:caps w:val="0"/>
              </w:rPr>
            </w:pPr>
            <w:r>
              <w:rPr>
                <w:caps w:val="0"/>
              </w:rPr>
              <w:t>Formalités d’enregistrement et d’embarquement.</w:t>
            </w:r>
          </w:p>
        </w:tc>
      </w:tr>
      <w:tr w:rsidR="004A5640" w14:paraId="56315A9A"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D652C0" w14:textId="77777777" w:rsidR="004A5640" w:rsidRDefault="00C52590" w:rsidP="00AB5000">
            <w:pPr>
              <w:pStyle w:val="Corps1Zen"/>
              <w:spacing w:after="120"/>
              <w:ind w:left="-105"/>
              <w:rPr>
                <w:caps w:val="0"/>
              </w:rPr>
            </w:pPr>
            <w:r>
              <w:rPr>
                <w:b/>
                <w:caps w:val="0"/>
              </w:rPr>
              <w:t xml:space="preserve">Envol à destination de Tachkent, via Istanbul. </w:t>
            </w:r>
          </w:p>
        </w:tc>
      </w:tr>
      <w:tr w:rsidR="004A5640" w14:paraId="113B354E"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E6DB165" w14:textId="77777777" w:rsidR="004A5640" w:rsidRDefault="00C52590" w:rsidP="00AB5000">
            <w:pPr>
              <w:pStyle w:val="Corps1Zen"/>
              <w:spacing w:after="120"/>
              <w:ind w:left="-105"/>
              <w:rPr>
                <w:caps w:val="0"/>
              </w:rPr>
            </w:pPr>
            <w:r>
              <w:rPr>
                <w:caps w:val="0"/>
              </w:rPr>
              <w:t>Toutes prestations et nuit à bord.</w:t>
            </w:r>
          </w:p>
        </w:tc>
      </w:tr>
    </w:tbl>
    <w:p w14:paraId="27789AFF" w14:textId="77777777" w:rsidR="004A5640" w:rsidRDefault="004A5640" w:rsidP="00C52590">
      <w:pPr>
        <w:pStyle w:val="Corps1Zen"/>
      </w:pPr>
    </w:p>
    <w:p w14:paraId="58DF022D" w14:textId="77777777" w:rsidR="004A5640" w:rsidRDefault="00C52590" w:rsidP="00C52590">
      <w:pPr>
        <w:pStyle w:val="datesprogramme"/>
        <w:rPr>
          <w:b/>
        </w:rPr>
      </w:pPr>
      <w:r>
        <w:rPr>
          <w:b/>
        </w:rPr>
        <w:t xml:space="preserve">Jour </w:t>
      </w:r>
      <w:proofErr w:type="gramStart"/>
      <w:r>
        <w:rPr>
          <w:b/>
        </w:rPr>
        <w:t>02 :</w:t>
      </w:r>
      <w:proofErr w:type="gramEnd"/>
      <w:r>
        <w:rPr>
          <w:b/>
        </w:rPr>
        <w:t xml:space="preserve"> TACHKENT</w:t>
      </w:r>
    </w:p>
    <w:p w14:paraId="7E635482"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01D45740"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ADE91A" w14:textId="77777777" w:rsidR="004A5640" w:rsidRDefault="00C52590" w:rsidP="00AB5000">
            <w:pPr>
              <w:pStyle w:val="Corps1Zen"/>
              <w:spacing w:after="120"/>
              <w:ind w:left="-105"/>
              <w:rPr>
                <w:caps w:val="0"/>
              </w:rPr>
            </w:pPr>
            <w:r>
              <w:rPr>
                <w:caps w:val="0"/>
              </w:rPr>
              <w:t>Arrivée à Tachkent tôt le matin.</w:t>
            </w:r>
          </w:p>
        </w:tc>
      </w:tr>
      <w:tr w:rsidR="004A5640" w14:paraId="5F3C3637"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A23ECB2" w14:textId="77777777" w:rsidR="004A5640" w:rsidRDefault="00C52590" w:rsidP="00AB5000">
            <w:pPr>
              <w:pStyle w:val="Corps1Zen"/>
              <w:spacing w:after="120"/>
              <w:ind w:left="-105"/>
              <w:rPr>
                <w:caps w:val="0"/>
              </w:rPr>
            </w:pPr>
            <w:r>
              <w:rPr>
                <w:caps w:val="0"/>
              </w:rPr>
              <w:t>Accueil par votre guide local francophone et transfert au restaurant pour le petit déjeuner.</w:t>
            </w:r>
          </w:p>
        </w:tc>
      </w:tr>
      <w:tr w:rsidR="004A5640" w14:paraId="1AD3A364"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F8CCC0" w14:textId="77777777" w:rsidR="004A5640" w:rsidRDefault="00C52590" w:rsidP="00AB5000">
            <w:pPr>
              <w:pStyle w:val="Corps1Zen"/>
              <w:spacing w:after="120"/>
              <w:ind w:left="-105"/>
              <w:rPr>
                <w:caps w:val="0"/>
              </w:rPr>
            </w:pPr>
            <w:r>
              <w:rPr>
                <w:caps w:val="0"/>
              </w:rPr>
              <w:t>Tachkent, capitale de l’Ouzbékistan, a été fondée il y a près de 2000 ans à l’intersection des voies commerciales entre l’Asie, la Méditerranée et l’Europe. Sa situation privilégiée éveilla la curiosité de nombreux conquérants (notamment Gengis Khan au 13è siècle). Elle fut presque totalement détruite en 1966 par un terrible tremblement de terre. L’URSS décida alors d’en faire un véritable symbole de sa capacité de reconstruction et envoya sur ce chantier des milliers de « volontaires ». Tachkent est aujourd’hui une ville moderne de 2 millions d’habitants mais elle a un cachet certain avec ses vastes avenues et ses parcs.</w:t>
            </w:r>
          </w:p>
        </w:tc>
      </w:tr>
      <w:tr w:rsidR="004A5640" w14:paraId="7D62B6B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42FEB4D" w14:textId="77777777" w:rsidR="004A5640" w:rsidRDefault="00C52590" w:rsidP="00AB5000">
            <w:pPr>
              <w:pStyle w:val="Corps1Zen"/>
              <w:spacing w:after="120"/>
              <w:ind w:left="-105"/>
              <w:rPr>
                <w:caps w:val="0"/>
              </w:rPr>
            </w:pPr>
            <w:r>
              <w:rPr>
                <w:caps w:val="0"/>
              </w:rPr>
              <w:t>Découverte de la capitale ouzbek :</w:t>
            </w:r>
          </w:p>
        </w:tc>
      </w:tr>
      <w:tr w:rsidR="004A5640" w14:paraId="411A79DD"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CBFE95" w14:textId="77777777" w:rsidR="00012F36" w:rsidRDefault="00C52590" w:rsidP="00AB5000">
            <w:pPr>
              <w:pStyle w:val="Corps1Zen"/>
              <w:spacing w:after="120"/>
              <w:ind w:left="-105"/>
              <w:rPr>
                <w:caps w:val="0"/>
              </w:rPr>
            </w:pPr>
            <w:r>
              <w:rPr>
                <w:b/>
                <w:caps w:val="0"/>
              </w:rPr>
              <w:t>– l’ensemble Khast-Imam</w:t>
            </w:r>
            <w:r>
              <w:rPr>
                <w:caps w:val="0"/>
              </w:rPr>
              <w:t xml:space="preserve"> au cœur de vieux Tachkent avec la </w:t>
            </w:r>
            <w:r>
              <w:rPr>
                <w:b/>
                <w:caps w:val="0"/>
              </w:rPr>
              <w:t>Médersa Barakhan</w:t>
            </w:r>
            <w:r>
              <w:rPr>
                <w:caps w:val="0"/>
              </w:rPr>
              <w:t xml:space="preserve">, magnifique monument du 16è siècle et siège du grand mufti d’Asie </w:t>
            </w:r>
            <w:proofErr w:type="gramStart"/>
            <w:r>
              <w:rPr>
                <w:caps w:val="0"/>
              </w:rPr>
              <w:t>Centrale</w:t>
            </w:r>
            <w:proofErr w:type="gramEnd"/>
            <w:r>
              <w:rPr>
                <w:caps w:val="0"/>
              </w:rPr>
              <w:t xml:space="preserve"> </w:t>
            </w:r>
          </w:p>
          <w:p w14:paraId="7306C3DB" w14:textId="77777777" w:rsidR="00012F36" w:rsidRDefault="00C52590" w:rsidP="00AB5000">
            <w:pPr>
              <w:pStyle w:val="Corps1Zen"/>
              <w:spacing w:after="120"/>
              <w:ind w:left="-105"/>
              <w:rPr>
                <w:caps w:val="0"/>
              </w:rPr>
            </w:pPr>
            <w:r>
              <w:rPr>
                <w:b/>
                <w:caps w:val="0"/>
              </w:rPr>
              <w:t>– la mosquée Tellia Cheikh</w:t>
            </w:r>
            <w:r>
              <w:rPr>
                <w:caps w:val="0"/>
              </w:rPr>
              <w:t xml:space="preserve">, principale mosquée du vendredi de la ville avec sa belle bibliothèque </w:t>
            </w:r>
          </w:p>
          <w:p w14:paraId="4F09AC0E" w14:textId="00F285E1" w:rsidR="004A5640" w:rsidRDefault="00C52590" w:rsidP="00AB5000">
            <w:pPr>
              <w:pStyle w:val="Corps1Zen"/>
              <w:spacing w:after="120"/>
              <w:ind w:left="-105"/>
              <w:rPr>
                <w:caps w:val="0"/>
              </w:rPr>
            </w:pPr>
            <w:r>
              <w:rPr>
                <w:caps w:val="0"/>
              </w:rPr>
              <w:t xml:space="preserve">– </w:t>
            </w:r>
            <w:r>
              <w:rPr>
                <w:b/>
                <w:caps w:val="0"/>
              </w:rPr>
              <w:t xml:space="preserve">le mausolée de Kaffal Ach Chachi </w:t>
            </w:r>
            <w:r>
              <w:rPr>
                <w:caps w:val="0"/>
              </w:rPr>
              <w:t>du 16è siècle.</w:t>
            </w:r>
          </w:p>
        </w:tc>
      </w:tr>
      <w:tr w:rsidR="004A5640" w14:paraId="3F7601FE"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FC1F8E4" w14:textId="77777777" w:rsidR="004A5640" w:rsidRDefault="00C52590" w:rsidP="00AB5000">
            <w:pPr>
              <w:pStyle w:val="Corps1Zen"/>
              <w:spacing w:after="120"/>
              <w:ind w:left="-105"/>
              <w:rPr>
                <w:caps w:val="0"/>
              </w:rPr>
            </w:pPr>
            <w:r>
              <w:rPr>
                <w:caps w:val="0"/>
              </w:rPr>
              <w:t xml:space="preserve">Visite de l’ancienne résidence du diplomate russe qui abrite aujourd’hui </w:t>
            </w:r>
            <w:r>
              <w:rPr>
                <w:b/>
                <w:caps w:val="0"/>
              </w:rPr>
              <w:t>le Musée des Arts décoratifs.</w:t>
            </w:r>
          </w:p>
        </w:tc>
      </w:tr>
      <w:tr w:rsidR="004A5640" w14:paraId="3D650D0F"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374BD6" w14:textId="77777777" w:rsidR="004A5640" w:rsidRDefault="00C52590" w:rsidP="00AB5000">
            <w:pPr>
              <w:pStyle w:val="Corps1Zen"/>
              <w:spacing w:after="120"/>
              <w:ind w:left="-105"/>
              <w:rPr>
                <w:caps w:val="0"/>
              </w:rPr>
            </w:pPr>
            <w:r>
              <w:rPr>
                <w:caps w:val="0"/>
              </w:rPr>
              <w:t>Déjeuner au restaurant en ville.</w:t>
            </w:r>
          </w:p>
        </w:tc>
      </w:tr>
      <w:tr w:rsidR="004A5640" w14:paraId="307F03F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8B2DAC1" w14:textId="77777777" w:rsidR="004A5640" w:rsidRDefault="00C52590" w:rsidP="00AB5000">
            <w:pPr>
              <w:pStyle w:val="Corps1Zen"/>
              <w:spacing w:after="120"/>
              <w:ind w:left="-105"/>
              <w:rPr>
                <w:caps w:val="0"/>
              </w:rPr>
            </w:pPr>
            <w:r>
              <w:rPr>
                <w:caps w:val="0"/>
              </w:rPr>
              <w:t>Continuation avec un tour panoramique</w:t>
            </w:r>
            <w:r>
              <w:rPr>
                <w:b/>
                <w:caps w:val="0"/>
              </w:rPr>
              <w:t xml:space="preserve"> </w:t>
            </w:r>
            <w:r>
              <w:rPr>
                <w:caps w:val="0"/>
              </w:rPr>
              <w:t>de la partie moderne de Tachkent :</w:t>
            </w:r>
            <w:r>
              <w:rPr>
                <w:b/>
                <w:caps w:val="0"/>
              </w:rPr>
              <w:t xml:space="preserve"> la Place de l’indépendance, le Square Amir Timour, la Place du Théâtre. </w:t>
            </w:r>
          </w:p>
        </w:tc>
      </w:tr>
      <w:tr w:rsidR="004A5640" w14:paraId="55A28DF5"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708A0" w14:textId="77777777" w:rsidR="004A5640" w:rsidRDefault="00C52590" w:rsidP="00AB5000">
            <w:pPr>
              <w:pStyle w:val="Corps1Zen"/>
              <w:spacing w:after="120"/>
              <w:ind w:left="-105"/>
              <w:rPr>
                <w:caps w:val="0"/>
              </w:rPr>
            </w:pPr>
            <w:r>
              <w:rPr>
                <w:b/>
                <w:caps w:val="0"/>
              </w:rPr>
              <w:t>Visite du</w:t>
            </w:r>
            <w:r>
              <w:rPr>
                <w:caps w:val="0"/>
              </w:rPr>
              <w:t xml:space="preserve"> </w:t>
            </w:r>
            <w:r>
              <w:rPr>
                <w:b/>
                <w:caps w:val="0"/>
              </w:rPr>
              <w:t>métro « art déco »,</w:t>
            </w:r>
            <w:r>
              <w:rPr>
                <w:caps w:val="0"/>
              </w:rPr>
              <w:t xml:space="preserve"> le premier d’Asie Centrale. Chacune de ses stations fut décorée par les plus grands artistes du pays, selon un thème précis.</w:t>
            </w:r>
          </w:p>
        </w:tc>
      </w:tr>
      <w:tr w:rsidR="004A5640" w14:paraId="4AC683F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582CD3CF" w14:textId="77777777" w:rsidR="004A5640" w:rsidRDefault="00C52590" w:rsidP="00AB5000">
            <w:pPr>
              <w:pStyle w:val="Corps1Zen"/>
              <w:spacing w:after="120"/>
              <w:ind w:left="-105"/>
              <w:rPr>
                <w:caps w:val="0"/>
              </w:rPr>
            </w:pPr>
            <w:r>
              <w:rPr>
                <w:caps w:val="0"/>
              </w:rPr>
              <w:t>Dîner et nuit à l’hôtel.</w:t>
            </w:r>
          </w:p>
        </w:tc>
      </w:tr>
    </w:tbl>
    <w:p w14:paraId="3CC082ED" w14:textId="77777777" w:rsidR="004A5640" w:rsidRDefault="004A5640" w:rsidP="00C52590">
      <w:pPr>
        <w:pStyle w:val="Corps1Zen"/>
      </w:pPr>
    </w:p>
    <w:p w14:paraId="406B97CA" w14:textId="77777777" w:rsidR="004A5640" w:rsidRDefault="001C51E9" w:rsidP="00C41890">
      <w:pPr>
        <w:pStyle w:val="Corps1Zen"/>
        <w:jc w:val="center"/>
      </w:pPr>
      <w:r>
        <w:rPr>
          <w:b/>
          <w:noProof/>
        </w:rPr>
        <w:lastRenderedPageBreak/>
        <w:drawing>
          <wp:inline distT="0" distB="0" distL="0" distR="0" wp14:anchorId="20B7BA42" wp14:editId="43713B49">
            <wp:extent cx="4622400"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7AAAE41D" w14:textId="77777777" w:rsidR="004A5640" w:rsidRDefault="004A5640" w:rsidP="00C52590">
      <w:pPr>
        <w:pStyle w:val="Corps1Zen"/>
      </w:pPr>
    </w:p>
    <w:p w14:paraId="08FE3489" w14:textId="77777777" w:rsidR="004A5640" w:rsidRDefault="00C52590" w:rsidP="00C52590">
      <w:pPr>
        <w:pStyle w:val="datesprogramme"/>
        <w:rPr>
          <w:b/>
        </w:rPr>
      </w:pPr>
      <w:r>
        <w:rPr>
          <w:b/>
        </w:rPr>
        <w:t xml:space="preserve">Jour </w:t>
      </w:r>
      <w:proofErr w:type="gramStart"/>
      <w:r>
        <w:rPr>
          <w:b/>
        </w:rPr>
        <w:t>03 :</w:t>
      </w:r>
      <w:proofErr w:type="gramEnd"/>
      <w:r>
        <w:rPr>
          <w:b/>
        </w:rPr>
        <w:t xml:space="preserve"> TACHKENT </w:t>
      </w:r>
      <w:r>
        <w:rPr>
          <w:rFonts w:hAnsi="FontAwesome"/>
        </w:rPr>
        <w:t></w:t>
      </w:r>
      <w:r>
        <w:rPr>
          <w:b/>
        </w:rPr>
        <w:t xml:space="preserve"> OURGUENTCH / KHIVA (30kms)</w:t>
      </w:r>
    </w:p>
    <w:p w14:paraId="1B3212F6"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1725C246"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0E1AC4" w14:textId="77777777" w:rsidR="004A5640" w:rsidRDefault="00C52590" w:rsidP="00AB5000">
            <w:pPr>
              <w:pStyle w:val="Corps1Zen"/>
              <w:spacing w:after="120"/>
              <w:ind w:left="-105"/>
              <w:rPr>
                <w:caps w:val="0"/>
              </w:rPr>
            </w:pPr>
            <w:r>
              <w:rPr>
                <w:caps w:val="0"/>
              </w:rPr>
              <w:t>Petit déjeuner matinal à l’hôtel.</w:t>
            </w:r>
          </w:p>
        </w:tc>
      </w:tr>
      <w:tr w:rsidR="004A5640" w14:paraId="2F2B117D"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1E9AAEA7" w14:textId="77777777" w:rsidR="004A5640" w:rsidRDefault="00C52590" w:rsidP="00AB5000">
            <w:pPr>
              <w:pStyle w:val="Corps1Zen"/>
              <w:spacing w:after="120"/>
              <w:ind w:left="-105"/>
              <w:rPr>
                <w:caps w:val="0"/>
              </w:rPr>
            </w:pPr>
            <w:r>
              <w:rPr>
                <w:caps w:val="0"/>
              </w:rPr>
              <w:t xml:space="preserve">Transfert à l’aéroport de Tachkent et </w:t>
            </w:r>
            <w:r>
              <w:rPr>
                <w:b/>
                <w:caps w:val="0"/>
              </w:rPr>
              <w:t xml:space="preserve">envol pour Ourguentch </w:t>
            </w:r>
            <w:r>
              <w:rPr>
                <w:caps w:val="0"/>
              </w:rPr>
              <w:t>(7h00/8h30 selon horaire à ce jour).</w:t>
            </w:r>
            <w:r>
              <w:rPr>
                <w:b/>
                <w:caps w:val="0"/>
              </w:rPr>
              <w:t xml:space="preserve"> </w:t>
            </w:r>
          </w:p>
        </w:tc>
      </w:tr>
      <w:tr w:rsidR="004A5640" w14:paraId="26D77C4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4AB391" w14:textId="77777777" w:rsidR="004A5640" w:rsidRDefault="00C52590" w:rsidP="00AB5000">
            <w:pPr>
              <w:pStyle w:val="Corps1Zen"/>
              <w:spacing w:after="120"/>
              <w:ind w:left="-105"/>
              <w:rPr>
                <w:caps w:val="0"/>
              </w:rPr>
            </w:pPr>
            <w:r>
              <w:rPr>
                <w:caps w:val="0"/>
              </w:rPr>
              <w:t>Arrivée à Ourguentch. Transfert à Khiva (30 km).</w:t>
            </w:r>
          </w:p>
        </w:tc>
      </w:tr>
      <w:tr w:rsidR="004A5640" w14:paraId="7DB79F1B"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3C73E8E" w14:textId="77777777" w:rsidR="004A5640" w:rsidRDefault="00C52590" w:rsidP="00AB5000">
            <w:pPr>
              <w:pStyle w:val="Corps1Zen"/>
              <w:spacing w:after="120"/>
              <w:ind w:left="-105"/>
              <w:rPr>
                <w:caps w:val="0"/>
              </w:rPr>
            </w:pPr>
            <w:r>
              <w:rPr>
                <w:caps w:val="0"/>
              </w:rPr>
              <w:t>Dernière capitale du Khorezm, Khiva offre l’apparence d’une ville en parfaite état, telle qu’elle était entre le 18è et le début du 20è siècle, avec 2200 m de murailles intactes qui forment Kounia Ark, “la vielle citadelle” et limitent la ville intérieure.</w:t>
            </w:r>
          </w:p>
        </w:tc>
      </w:tr>
      <w:tr w:rsidR="004A5640" w14:paraId="5C6D90AA"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5FC0A1" w14:textId="77777777" w:rsidR="004A5640" w:rsidRDefault="00C52590" w:rsidP="00AB5000">
            <w:pPr>
              <w:pStyle w:val="Corps1Zen"/>
              <w:spacing w:after="120"/>
              <w:ind w:left="-105"/>
              <w:rPr>
                <w:caps w:val="0"/>
              </w:rPr>
            </w:pPr>
            <w:r>
              <w:rPr>
                <w:caps w:val="0"/>
              </w:rPr>
              <w:t>Khiva fut l’un des marchés d’esclaves les plus importants de l’Asie centrale et celui-ci fut actif jusque vers les années 1915-20. Une visite guidée vous permettra d’avoir les détails de tous les bâtiments à visiter. Le plus ancien monument est le mausolée de Seyid Alaouddin (14è siècle) mais l’essentiel date des 18è et 19è siècles.</w:t>
            </w:r>
          </w:p>
        </w:tc>
      </w:tr>
      <w:tr w:rsidR="004A5640" w14:paraId="1249E19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253C217" w14:textId="77777777" w:rsidR="004A5640" w:rsidRDefault="00C52590" w:rsidP="00AB5000">
            <w:pPr>
              <w:pStyle w:val="Corps1Zen"/>
              <w:spacing w:after="120"/>
              <w:ind w:left="-105"/>
              <w:rPr>
                <w:caps w:val="0"/>
              </w:rPr>
            </w:pPr>
            <w:r>
              <w:rPr>
                <w:caps w:val="0"/>
              </w:rPr>
              <w:t xml:space="preserve">Khiva est réputée non seulement pour ses monuments historiques uniques, mais aussi pour un ensemble architectural parfait qui n’a pas d’équivalent en Asie </w:t>
            </w:r>
            <w:proofErr w:type="gramStart"/>
            <w:r>
              <w:rPr>
                <w:caps w:val="0"/>
              </w:rPr>
              <w:t>Centrale</w:t>
            </w:r>
            <w:proofErr w:type="gramEnd"/>
            <w:r>
              <w:rPr>
                <w:caps w:val="0"/>
              </w:rPr>
              <w:t>. Les traditions semblent encore aujourd’hui très enracinées. Le visiteur est projeté soudain hors du temps, dans un univers de mirages et de miracles !</w:t>
            </w:r>
          </w:p>
        </w:tc>
      </w:tr>
      <w:tr w:rsidR="004A5640" w14:paraId="2B1057FD"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614E94" w14:textId="77777777" w:rsidR="004A5640" w:rsidRDefault="00C52590" w:rsidP="00AB5000">
            <w:pPr>
              <w:pStyle w:val="Corps1Zen"/>
              <w:spacing w:after="120"/>
              <w:ind w:left="-105"/>
              <w:rPr>
                <w:caps w:val="0"/>
              </w:rPr>
            </w:pPr>
            <w:r>
              <w:rPr>
                <w:b/>
                <w:caps w:val="0"/>
              </w:rPr>
              <w:t>Découverte d’Itchan Kala</w:t>
            </w:r>
            <w:r>
              <w:rPr>
                <w:caps w:val="0"/>
              </w:rPr>
              <w:t>, littérairement « ville intérieure » de Khiva », un véritable trésor de l’architecture orientale.</w:t>
            </w:r>
          </w:p>
        </w:tc>
      </w:tr>
      <w:tr w:rsidR="004A5640" w14:paraId="49CD74C6"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D0C3EAE" w14:textId="77777777" w:rsidR="004A5640" w:rsidRDefault="00C52590" w:rsidP="00AB5000">
            <w:pPr>
              <w:pStyle w:val="Corps1Zen"/>
              <w:spacing w:after="120"/>
              <w:ind w:left="-105"/>
              <w:rPr>
                <w:caps w:val="0"/>
              </w:rPr>
            </w:pPr>
            <w:r>
              <w:rPr>
                <w:b/>
                <w:caps w:val="0"/>
              </w:rPr>
              <w:t>Visite de</w:t>
            </w:r>
            <w:r>
              <w:rPr>
                <w:caps w:val="0"/>
              </w:rPr>
              <w:t xml:space="preserve"> </w:t>
            </w:r>
            <w:r>
              <w:rPr>
                <w:b/>
                <w:caps w:val="0"/>
              </w:rPr>
              <w:t>la citadelle Kounia Ark</w:t>
            </w:r>
            <w:r>
              <w:rPr>
                <w:caps w:val="0"/>
              </w:rPr>
              <w:t>, la première résidence des Khan de Khiva qui regroupe la Mosquée d’été, la cour de monnaie, la salle du Trône. Dans le même complexe se trouve la tour dite « Ak–Cheikh Bobo », d’où s’ouvre une belle vue sur la ville intérieure.</w:t>
            </w:r>
          </w:p>
        </w:tc>
      </w:tr>
      <w:tr w:rsidR="004A5640" w14:paraId="761AFE90"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05A86B" w14:textId="77777777" w:rsidR="004A5640" w:rsidRDefault="00C52590" w:rsidP="00AB5000">
            <w:pPr>
              <w:pStyle w:val="Corps1Zen"/>
              <w:spacing w:after="120"/>
              <w:ind w:left="-105"/>
              <w:rPr>
                <w:caps w:val="0"/>
              </w:rPr>
            </w:pPr>
            <w:r>
              <w:rPr>
                <w:b/>
                <w:caps w:val="0"/>
              </w:rPr>
              <w:t>Visite</w:t>
            </w:r>
            <w:r>
              <w:rPr>
                <w:caps w:val="0"/>
              </w:rPr>
              <w:t xml:space="preserve"> </w:t>
            </w:r>
            <w:r>
              <w:rPr>
                <w:b/>
                <w:caps w:val="0"/>
              </w:rPr>
              <w:t>de la medersa Moukhammad Rakhim Khan II</w:t>
            </w:r>
            <w:r>
              <w:rPr>
                <w:caps w:val="0"/>
              </w:rPr>
              <w:t xml:space="preserve"> qui avait signé le traité reconnaissant le protectorat de la Russie tsariste.</w:t>
            </w:r>
          </w:p>
        </w:tc>
      </w:tr>
      <w:tr w:rsidR="004A5640" w14:paraId="42ECD0E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04A4D786" w14:textId="77777777" w:rsidR="004A5640" w:rsidRDefault="00C52590" w:rsidP="00AB5000">
            <w:pPr>
              <w:pStyle w:val="Corps1Zen"/>
              <w:spacing w:after="120"/>
              <w:ind w:left="-105"/>
              <w:rPr>
                <w:caps w:val="0"/>
              </w:rPr>
            </w:pPr>
            <w:r>
              <w:rPr>
                <w:b/>
                <w:caps w:val="0"/>
              </w:rPr>
              <w:t>Visite de</w:t>
            </w:r>
            <w:r>
              <w:rPr>
                <w:caps w:val="0"/>
              </w:rPr>
              <w:t xml:space="preserve"> </w:t>
            </w:r>
            <w:r>
              <w:rPr>
                <w:b/>
                <w:caps w:val="0"/>
              </w:rPr>
              <w:t>l’ensemble Islam Khodja</w:t>
            </w:r>
            <w:r>
              <w:rPr>
                <w:caps w:val="0"/>
              </w:rPr>
              <w:t xml:space="preserve"> : la Medersa d’Islam Khodja et le plus haut minaret de Khiva (44,5 m ).</w:t>
            </w:r>
          </w:p>
        </w:tc>
      </w:tr>
      <w:tr w:rsidR="004A5640" w14:paraId="6D4281F5"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15E6C3" w14:textId="77777777" w:rsidR="004A5640" w:rsidRDefault="00C52590" w:rsidP="00AB5000">
            <w:pPr>
              <w:pStyle w:val="Corps1Zen"/>
              <w:spacing w:after="120"/>
              <w:ind w:left="-105"/>
              <w:rPr>
                <w:caps w:val="0"/>
              </w:rPr>
            </w:pPr>
            <w:r>
              <w:rPr>
                <w:caps w:val="0"/>
              </w:rPr>
              <w:t>Au pied du minaret on peut admirer le bâtiment de la première école laïque de Khorezm, bâtie dans le style colonial russe et les vestiges de l’ancien cimetière de la ville.</w:t>
            </w:r>
          </w:p>
        </w:tc>
      </w:tr>
      <w:tr w:rsidR="004A5640" w14:paraId="7AD1945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B8079E8" w14:textId="77777777" w:rsidR="004A5640" w:rsidRDefault="00C52590" w:rsidP="00AB5000">
            <w:pPr>
              <w:pStyle w:val="Corps1Zen"/>
              <w:spacing w:after="120"/>
              <w:ind w:left="-105"/>
              <w:rPr>
                <w:caps w:val="0"/>
              </w:rPr>
            </w:pPr>
            <w:r>
              <w:rPr>
                <w:b/>
                <w:caps w:val="0"/>
              </w:rPr>
              <w:t>Visite de</w:t>
            </w:r>
            <w:r>
              <w:rPr>
                <w:caps w:val="0"/>
              </w:rPr>
              <w:t xml:space="preserve"> </w:t>
            </w:r>
            <w:r>
              <w:rPr>
                <w:b/>
                <w:caps w:val="0"/>
              </w:rPr>
              <w:t>la Mosquée Djouma</w:t>
            </w:r>
            <w:r>
              <w:rPr>
                <w:caps w:val="0"/>
              </w:rPr>
              <w:t xml:space="preserve"> ou « Mosquée du Vendredi » avec ses 212 colonnes en bois sculpté.</w:t>
            </w:r>
          </w:p>
        </w:tc>
      </w:tr>
      <w:tr w:rsidR="004A5640" w14:paraId="4186919D"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33DBDD" w14:textId="77777777" w:rsidR="004A5640" w:rsidRDefault="00C52590" w:rsidP="00AB5000">
            <w:pPr>
              <w:pStyle w:val="Corps1Zen"/>
              <w:spacing w:after="120"/>
              <w:ind w:left="-105"/>
              <w:rPr>
                <w:caps w:val="0"/>
              </w:rPr>
            </w:pPr>
            <w:r>
              <w:rPr>
                <w:b/>
                <w:caps w:val="0"/>
              </w:rPr>
              <w:t>Déjeuner de spécialités de la région dans une maison traditionnelle.</w:t>
            </w:r>
          </w:p>
        </w:tc>
      </w:tr>
      <w:tr w:rsidR="004A5640" w14:paraId="59992DB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28D1630" w14:textId="77777777" w:rsidR="004A5640" w:rsidRDefault="00C52590" w:rsidP="00AB5000">
            <w:pPr>
              <w:pStyle w:val="Corps1Zen"/>
              <w:spacing w:after="120"/>
              <w:ind w:left="-105"/>
              <w:rPr>
                <w:caps w:val="0"/>
              </w:rPr>
            </w:pPr>
            <w:r>
              <w:rPr>
                <w:caps w:val="0"/>
              </w:rPr>
              <w:t xml:space="preserve">Derrière la mosquée Djouma s’élève le monument le plus célèbre de Khiva : </w:t>
            </w:r>
            <w:r>
              <w:rPr>
                <w:b/>
                <w:caps w:val="0"/>
              </w:rPr>
              <w:t>le mausolée de Pakhlavan-Makhmoud</w:t>
            </w:r>
            <w:r>
              <w:rPr>
                <w:caps w:val="0"/>
              </w:rPr>
              <w:t>, l’apothéose de céramique émaillée de Khorezm, abritant la tombe du saint patron de la ville de Khiva.</w:t>
            </w:r>
          </w:p>
        </w:tc>
      </w:tr>
      <w:tr w:rsidR="004A5640" w14:paraId="537C477B"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7ABB9C" w14:textId="77777777" w:rsidR="004A5640" w:rsidRDefault="00C52590" w:rsidP="00AB5000">
            <w:pPr>
              <w:pStyle w:val="Corps1Zen"/>
              <w:spacing w:after="120"/>
              <w:ind w:left="-105"/>
              <w:rPr>
                <w:caps w:val="0"/>
              </w:rPr>
            </w:pPr>
            <w:r>
              <w:rPr>
                <w:caps w:val="0"/>
              </w:rPr>
              <w:lastRenderedPageBreak/>
              <w:t xml:space="preserve">Vous arriverez au </w:t>
            </w:r>
            <w:r>
              <w:rPr>
                <w:b/>
                <w:caps w:val="0"/>
              </w:rPr>
              <w:t xml:space="preserve">Palais Tachkhaouli Khan, </w:t>
            </w:r>
            <w:r>
              <w:rPr>
                <w:caps w:val="0"/>
              </w:rPr>
              <w:t>qui vous permettra de comprendre l’organisation de la vie des musulmans du Pays à l’époque.</w:t>
            </w:r>
          </w:p>
        </w:tc>
      </w:tr>
      <w:tr w:rsidR="004A5640" w14:paraId="62B94FFE"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1CF2488" w14:textId="77777777" w:rsidR="004A5640" w:rsidRDefault="00C52590" w:rsidP="00AB5000">
            <w:pPr>
              <w:pStyle w:val="Corps1Zen"/>
              <w:spacing w:after="120"/>
              <w:ind w:left="-105"/>
              <w:rPr>
                <w:caps w:val="0"/>
              </w:rPr>
            </w:pPr>
            <w:r>
              <w:rPr>
                <w:b/>
                <w:caps w:val="0"/>
              </w:rPr>
              <w:t>Visite de</w:t>
            </w:r>
            <w:r>
              <w:rPr>
                <w:caps w:val="0"/>
              </w:rPr>
              <w:t xml:space="preserve"> </w:t>
            </w:r>
            <w:r>
              <w:rPr>
                <w:b/>
                <w:caps w:val="0"/>
              </w:rPr>
              <w:t>l’ensemble du khan Moukhammad Amin</w:t>
            </w:r>
            <w:r>
              <w:rPr>
                <w:caps w:val="0"/>
              </w:rPr>
              <w:t xml:space="preserve"> se composant de </w:t>
            </w:r>
            <w:r>
              <w:rPr>
                <w:b/>
                <w:caps w:val="0"/>
              </w:rPr>
              <w:t>Kalta Minor</w:t>
            </w:r>
            <w:r>
              <w:rPr>
                <w:caps w:val="0"/>
              </w:rPr>
              <w:t xml:space="preserve"> « minaret court » et de la plus grande medersa de l’époque (plus de 250 étudiants à l’époque).</w:t>
            </w:r>
          </w:p>
        </w:tc>
      </w:tr>
      <w:tr w:rsidR="004A5640" w14:paraId="52966B3F"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EB443" w14:textId="77777777" w:rsidR="004A5640" w:rsidRDefault="00C52590" w:rsidP="00AB5000">
            <w:pPr>
              <w:pStyle w:val="Corps1Zen"/>
              <w:spacing w:after="120"/>
              <w:ind w:left="-105"/>
              <w:rPr>
                <w:caps w:val="0"/>
              </w:rPr>
            </w:pPr>
            <w:r>
              <w:rPr>
                <w:caps w:val="0"/>
              </w:rPr>
              <w:t>La visite se termine par l’un des plus anciens monuments de Khiva : le</w:t>
            </w:r>
            <w:r>
              <w:rPr>
                <w:b/>
                <w:caps w:val="0"/>
              </w:rPr>
              <w:t xml:space="preserve"> mausolée de Sayid Alaouddine, </w:t>
            </w:r>
            <w:r>
              <w:rPr>
                <w:caps w:val="0"/>
              </w:rPr>
              <w:t xml:space="preserve">l’un des plus grands saints du Khorezm. Après avoir ôté ses chaussures, on peut visiter l’intérieur du mausolée pour admirer deux « saganas », cénotaphes d’une rare beauté. </w:t>
            </w:r>
          </w:p>
        </w:tc>
      </w:tr>
      <w:tr w:rsidR="004A5640" w14:paraId="7A2BA3B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F9D21EE" w14:textId="77777777" w:rsidR="004A5640" w:rsidRDefault="00C52590" w:rsidP="00AB5000">
            <w:pPr>
              <w:pStyle w:val="Corps1Zen"/>
              <w:spacing w:after="120"/>
              <w:ind w:left="-105"/>
              <w:rPr>
                <w:caps w:val="0"/>
              </w:rPr>
            </w:pPr>
            <w:r>
              <w:rPr>
                <w:b/>
                <w:caps w:val="0"/>
              </w:rPr>
              <w:t>Spectacle des funambules « Dobroz » (acrobaties).</w:t>
            </w:r>
          </w:p>
        </w:tc>
      </w:tr>
      <w:tr w:rsidR="004A5640" w14:paraId="122B86F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339D6E" w14:textId="77777777" w:rsidR="004A5640" w:rsidRDefault="00C52590" w:rsidP="00AB5000">
            <w:pPr>
              <w:pStyle w:val="Corps1Zen"/>
              <w:spacing w:after="120"/>
              <w:ind w:left="-105"/>
              <w:rPr>
                <w:caps w:val="0"/>
              </w:rPr>
            </w:pPr>
            <w:r>
              <w:rPr>
                <w:caps w:val="0"/>
              </w:rPr>
              <w:t>Puis vous profiterez d’</w:t>
            </w:r>
            <w:r>
              <w:rPr>
                <w:b/>
                <w:caps w:val="0"/>
              </w:rPr>
              <w:t xml:space="preserve">un apéritif vodka + jus accompagné de danses et de chants suivi d’un dîner dans l’ancienne médersa Matniyaz Divan Beghi. </w:t>
            </w:r>
          </w:p>
        </w:tc>
      </w:tr>
      <w:tr w:rsidR="004A5640" w14:paraId="3E42EA19"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AE56AE7" w14:textId="77777777" w:rsidR="004A5640" w:rsidRDefault="00C52590" w:rsidP="00AB5000">
            <w:pPr>
              <w:pStyle w:val="Corps1Zen"/>
              <w:spacing w:after="120"/>
              <w:ind w:left="-105"/>
              <w:rPr>
                <w:caps w:val="0"/>
              </w:rPr>
            </w:pPr>
            <w:r>
              <w:rPr>
                <w:caps w:val="0"/>
              </w:rPr>
              <w:t>Nuit à l’hôtel.</w:t>
            </w:r>
          </w:p>
        </w:tc>
      </w:tr>
    </w:tbl>
    <w:p w14:paraId="281B942E" w14:textId="77777777" w:rsidR="004A5640" w:rsidRDefault="004A5640" w:rsidP="00C52590">
      <w:pPr>
        <w:pStyle w:val="Corps1Zen"/>
      </w:pPr>
    </w:p>
    <w:p w14:paraId="45106D0C" w14:textId="77777777" w:rsidR="004A5640" w:rsidRDefault="001C51E9" w:rsidP="00C41890">
      <w:pPr>
        <w:pStyle w:val="Corps1Zen"/>
        <w:jc w:val="center"/>
      </w:pPr>
      <w:r>
        <w:rPr>
          <w:b/>
          <w:noProof/>
        </w:rPr>
        <w:drawing>
          <wp:inline distT="0" distB="0" distL="0" distR="0" wp14:anchorId="69FC3A08" wp14:editId="0C4B2EEF">
            <wp:extent cx="5131222"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131222" cy="3081600"/>
                    </a:xfrm>
                    <a:prstGeom prst="rect">
                      <a:avLst/>
                    </a:prstGeom>
                  </pic:spPr>
                </pic:pic>
              </a:graphicData>
            </a:graphic>
          </wp:inline>
        </w:drawing>
      </w:r>
    </w:p>
    <w:p w14:paraId="22343203" w14:textId="77777777" w:rsidR="004A5640" w:rsidRDefault="004A5640" w:rsidP="00C52590">
      <w:pPr>
        <w:pStyle w:val="Corps1Zen"/>
      </w:pPr>
    </w:p>
    <w:p w14:paraId="476F6FF6" w14:textId="77777777" w:rsidR="004A5640" w:rsidRPr="00457CA1" w:rsidRDefault="00C52590" w:rsidP="00C52590">
      <w:pPr>
        <w:pStyle w:val="datesprogramme"/>
        <w:rPr>
          <w:b/>
          <w:lang w:val="fr-FR"/>
        </w:rPr>
      </w:pPr>
      <w:r w:rsidRPr="00457CA1">
        <w:rPr>
          <w:b/>
          <w:lang w:val="fr-FR"/>
        </w:rPr>
        <w:t>Jour 04 : KHIVA / BOUKHARA (450 km / env. 7h)</w:t>
      </w:r>
    </w:p>
    <w:p w14:paraId="1927062A"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4BB55B64"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242BEA" w14:textId="77777777" w:rsidR="004A5640" w:rsidRDefault="00C52590" w:rsidP="00AB5000">
            <w:pPr>
              <w:pStyle w:val="Corps1Zen"/>
              <w:spacing w:after="120"/>
              <w:ind w:left="-105"/>
              <w:rPr>
                <w:caps w:val="0"/>
              </w:rPr>
            </w:pPr>
            <w:r>
              <w:rPr>
                <w:caps w:val="0"/>
              </w:rPr>
              <w:t>Petit déjeuner à l’hôtel.</w:t>
            </w:r>
          </w:p>
        </w:tc>
      </w:tr>
      <w:tr w:rsidR="004A5640" w14:paraId="5181890A"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077FEBB1" w14:textId="77777777" w:rsidR="004A5640" w:rsidRDefault="00C52590" w:rsidP="00AB5000">
            <w:pPr>
              <w:pStyle w:val="Corps1Zen"/>
              <w:spacing w:after="120"/>
              <w:ind w:left="-105"/>
              <w:rPr>
                <w:caps w:val="0"/>
              </w:rPr>
            </w:pPr>
            <w:r>
              <w:rPr>
                <w:caps w:val="0"/>
              </w:rPr>
              <w:t xml:space="preserve">Départ par la route pour Boukhara à travers le </w:t>
            </w:r>
            <w:r>
              <w:rPr>
                <w:b/>
                <w:caps w:val="0"/>
              </w:rPr>
              <w:t>désert Kizilkoum</w:t>
            </w:r>
            <w:r>
              <w:rPr>
                <w:caps w:val="0"/>
              </w:rPr>
              <w:t xml:space="preserve"> (sables rouges) (450 km / env 7h).</w:t>
            </w:r>
          </w:p>
        </w:tc>
      </w:tr>
      <w:tr w:rsidR="004A5640" w14:paraId="6C168F14"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73371F" w14:textId="77777777" w:rsidR="004A5640" w:rsidRDefault="00C52590" w:rsidP="00AB5000">
            <w:pPr>
              <w:pStyle w:val="Corps1Zen"/>
              <w:spacing w:after="120"/>
              <w:ind w:left="-105"/>
              <w:rPr>
                <w:caps w:val="0"/>
              </w:rPr>
            </w:pPr>
            <w:r>
              <w:rPr>
                <w:caps w:val="0"/>
              </w:rPr>
              <w:t>Déjeuner en cours de route dans un restaurant ou sous forme de panier-repas.</w:t>
            </w:r>
          </w:p>
        </w:tc>
      </w:tr>
      <w:tr w:rsidR="004A5640" w14:paraId="040C4EA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87BE4FB" w14:textId="77777777" w:rsidR="004A5640" w:rsidRDefault="00C52590" w:rsidP="00AB5000">
            <w:pPr>
              <w:pStyle w:val="Corps1Zen"/>
              <w:spacing w:after="120"/>
              <w:ind w:left="-105"/>
              <w:rPr>
                <w:caps w:val="0"/>
              </w:rPr>
            </w:pPr>
            <w:r>
              <w:rPr>
                <w:b/>
                <w:caps w:val="0"/>
              </w:rPr>
              <w:t xml:space="preserve">Arrivée à Boukhara. </w:t>
            </w:r>
            <w:r>
              <w:rPr>
                <w:caps w:val="0"/>
              </w:rPr>
              <w:t>La cité fut au 10è siècle, sous les Samanides, un foyer religieux et culturel très brillant avant d’être ravagée par les Mongols et restaurée par Tamerlan. Boukhara a préservé son passé arabe, turc et persan et possède beaucoup de charme oriental.</w:t>
            </w:r>
          </w:p>
        </w:tc>
      </w:tr>
      <w:tr w:rsidR="004A5640" w14:paraId="5B8CBD5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30F0A4" w14:textId="77777777" w:rsidR="004A5640" w:rsidRDefault="00C52590" w:rsidP="00AB5000">
            <w:pPr>
              <w:pStyle w:val="Corps1Zen"/>
              <w:spacing w:after="120"/>
              <w:ind w:left="-105"/>
              <w:rPr>
                <w:caps w:val="0"/>
              </w:rPr>
            </w:pPr>
            <w:r>
              <w:rPr>
                <w:caps w:val="0"/>
              </w:rPr>
              <w:t>Installation à l’hôtel.</w:t>
            </w:r>
          </w:p>
        </w:tc>
      </w:tr>
      <w:tr w:rsidR="004A5640" w14:paraId="12755A5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1486C73" w14:textId="77777777" w:rsidR="004A5640" w:rsidRDefault="00C52590" w:rsidP="00AB5000">
            <w:pPr>
              <w:pStyle w:val="Corps1Zen"/>
              <w:spacing w:after="120"/>
              <w:ind w:left="-105"/>
              <w:rPr>
                <w:caps w:val="0"/>
              </w:rPr>
            </w:pPr>
            <w:r>
              <w:rPr>
                <w:caps w:val="0"/>
              </w:rPr>
              <w:t xml:space="preserve">Puis, </w:t>
            </w:r>
            <w:r>
              <w:rPr>
                <w:b/>
                <w:caps w:val="0"/>
              </w:rPr>
              <w:t>première promenade dans l’ancien quartier juif et début des visites de la ville.</w:t>
            </w:r>
          </w:p>
        </w:tc>
      </w:tr>
      <w:tr w:rsidR="004A5640" w14:paraId="63FD433E"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165D12" w14:textId="77777777" w:rsidR="004A5640" w:rsidRDefault="00C52590" w:rsidP="00AB5000">
            <w:pPr>
              <w:pStyle w:val="Corps1Zen"/>
              <w:spacing w:after="120"/>
              <w:ind w:left="-105"/>
              <w:rPr>
                <w:caps w:val="0"/>
              </w:rPr>
            </w:pPr>
            <w:r>
              <w:rPr>
                <w:caps w:val="0"/>
              </w:rPr>
              <w:t xml:space="preserve">Vous admirerez </w:t>
            </w:r>
            <w:r>
              <w:rPr>
                <w:b/>
                <w:caps w:val="0"/>
              </w:rPr>
              <w:t>l’ensemble Liabi-Khauz</w:t>
            </w:r>
            <w:r>
              <w:rPr>
                <w:caps w:val="0"/>
              </w:rPr>
              <w:t xml:space="preserve"> du 16è /17è siècle avec la medersa Nodir Divan-Begi, la medersa Kukeldach et le khanaka Nodir Dewon Begi.</w:t>
            </w:r>
          </w:p>
        </w:tc>
      </w:tr>
      <w:tr w:rsidR="004A5640" w14:paraId="3994197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06099B36" w14:textId="77777777" w:rsidR="004A5640" w:rsidRDefault="00C52590" w:rsidP="00AB5000">
            <w:pPr>
              <w:pStyle w:val="Corps1Zen"/>
              <w:spacing w:after="120"/>
              <w:ind w:left="-105"/>
              <w:rPr>
                <w:caps w:val="0"/>
              </w:rPr>
            </w:pPr>
            <w:r>
              <w:rPr>
                <w:b/>
                <w:caps w:val="0"/>
              </w:rPr>
              <w:t>Visite d’un atelier de fabrication des marionnettes.</w:t>
            </w:r>
          </w:p>
        </w:tc>
      </w:tr>
      <w:tr w:rsidR="004A5640" w14:paraId="6015729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A2DD6E" w14:textId="77777777" w:rsidR="004A5640" w:rsidRDefault="00C52590" w:rsidP="00AB5000">
            <w:pPr>
              <w:pStyle w:val="Corps1Zen"/>
              <w:spacing w:after="120"/>
              <w:ind w:left="-105"/>
              <w:rPr>
                <w:caps w:val="0"/>
              </w:rPr>
            </w:pPr>
            <w:r>
              <w:rPr>
                <w:caps w:val="0"/>
              </w:rPr>
              <w:t xml:space="preserve">Enfin, </w:t>
            </w:r>
            <w:r>
              <w:rPr>
                <w:b/>
                <w:caps w:val="0"/>
              </w:rPr>
              <w:t>découverte de la Mosquée Magokki Attari</w:t>
            </w:r>
            <w:r>
              <w:rPr>
                <w:caps w:val="0"/>
              </w:rPr>
              <w:t>, construite à l’emplacement du temple bouddhiste et zoroastrien (12-16è siècle).</w:t>
            </w:r>
          </w:p>
        </w:tc>
      </w:tr>
      <w:tr w:rsidR="004A5640" w14:paraId="12B694C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1D9FC73" w14:textId="77777777" w:rsidR="004A5640" w:rsidRDefault="00C52590" w:rsidP="00AB5000">
            <w:pPr>
              <w:pStyle w:val="Corps1Zen"/>
              <w:spacing w:after="120"/>
              <w:ind w:left="-105"/>
              <w:rPr>
                <w:caps w:val="0"/>
              </w:rPr>
            </w:pPr>
            <w:r>
              <w:rPr>
                <w:caps w:val="0"/>
              </w:rPr>
              <w:t>Dîner au restaurant en ville.</w:t>
            </w:r>
          </w:p>
        </w:tc>
      </w:tr>
      <w:tr w:rsidR="004A5640" w14:paraId="5E645CA0"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77230" w14:textId="77777777" w:rsidR="004A5640" w:rsidRDefault="00C52590" w:rsidP="00AB5000">
            <w:pPr>
              <w:pStyle w:val="Corps1Zen"/>
              <w:spacing w:after="120"/>
              <w:ind w:left="-105"/>
              <w:rPr>
                <w:caps w:val="0"/>
              </w:rPr>
            </w:pPr>
            <w:r>
              <w:rPr>
                <w:caps w:val="0"/>
              </w:rPr>
              <w:t>Nuit à l’hôtel.</w:t>
            </w:r>
          </w:p>
        </w:tc>
      </w:tr>
    </w:tbl>
    <w:p w14:paraId="4B424104" w14:textId="77777777" w:rsidR="004A5640" w:rsidRDefault="004A5640" w:rsidP="00C52590">
      <w:pPr>
        <w:pStyle w:val="Corps1Zen"/>
      </w:pPr>
    </w:p>
    <w:p w14:paraId="47C5020E" w14:textId="77777777" w:rsidR="004A5640" w:rsidRDefault="00C52590" w:rsidP="00C52590">
      <w:pPr>
        <w:pStyle w:val="datesprogramme"/>
        <w:rPr>
          <w:b/>
        </w:rPr>
      </w:pPr>
      <w:r>
        <w:rPr>
          <w:b/>
        </w:rPr>
        <w:t xml:space="preserve">Jour </w:t>
      </w:r>
      <w:proofErr w:type="gramStart"/>
      <w:r>
        <w:rPr>
          <w:b/>
        </w:rPr>
        <w:t>05 :</w:t>
      </w:r>
      <w:proofErr w:type="gramEnd"/>
      <w:r>
        <w:rPr>
          <w:b/>
        </w:rPr>
        <w:t xml:space="preserve"> BOUKHARA</w:t>
      </w:r>
    </w:p>
    <w:p w14:paraId="6BECB77D"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30EE9E9E"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481F88" w14:textId="77777777" w:rsidR="004A5640" w:rsidRDefault="00C52590" w:rsidP="00AB5000">
            <w:pPr>
              <w:pStyle w:val="Corps1Zen"/>
              <w:spacing w:after="120"/>
              <w:ind w:left="-105"/>
              <w:rPr>
                <w:caps w:val="0"/>
              </w:rPr>
            </w:pPr>
            <w:r>
              <w:rPr>
                <w:caps w:val="0"/>
              </w:rPr>
              <w:t>Petit déjeuner à l’hôtel.</w:t>
            </w:r>
          </w:p>
        </w:tc>
      </w:tr>
      <w:tr w:rsidR="004A5640" w14:paraId="5720BFFA"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D47D0C4" w14:textId="77777777" w:rsidR="004A5640" w:rsidRDefault="00C52590" w:rsidP="00AB5000">
            <w:pPr>
              <w:pStyle w:val="Corps1Zen"/>
              <w:spacing w:after="120"/>
              <w:ind w:left="-105"/>
              <w:rPr>
                <w:caps w:val="0"/>
              </w:rPr>
            </w:pPr>
            <w:r>
              <w:rPr>
                <w:caps w:val="0"/>
              </w:rPr>
              <w:t xml:space="preserve">Dans la matinée, vous continuez vos visites à Boukhara avec </w:t>
            </w:r>
            <w:r>
              <w:rPr>
                <w:b/>
                <w:caps w:val="0"/>
              </w:rPr>
              <w:t>le marché couvert du 16è siècle</w:t>
            </w:r>
            <w:r>
              <w:rPr>
                <w:caps w:val="0"/>
              </w:rPr>
              <w:t>, appelé « coupoles marchandes ».</w:t>
            </w:r>
          </w:p>
        </w:tc>
      </w:tr>
      <w:tr w:rsidR="004A5640" w14:paraId="09EC78BE"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71AC52" w14:textId="77777777" w:rsidR="004A5640" w:rsidRDefault="00C52590" w:rsidP="00AB5000">
            <w:pPr>
              <w:pStyle w:val="Corps1Zen"/>
              <w:spacing w:after="120"/>
              <w:ind w:left="-105"/>
              <w:rPr>
                <w:caps w:val="0"/>
              </w:rPr>
            </w:pPr>
            <w:r>
              <w:rPr>
                <w:caps w:val="0"/>
              </w:rPr>
              <w:t xml:space="preserve">Vous aurez l’opportunité de </w:t>
            </w:r>
            <w:r>
              <w:rPr>
                <w:b/>
                <w:caps w:val="0"/>
              </w:rPr>
              <w:t>visiter des ateliers de broderie en</w:t>
            </w:r>
            <w:r>
              <w:rPr>
                <w:caps w:val="0"/>
              </w:rPr>
              <w:t xml:space="preserve"> </w:t>
            </w:r>
            <w:r>
              <w:rPr>
                <w:b/>
                <w:caps w:val="0"/>
              </w:rPr>
              <w:t>or</w:t>
            </w:r>
            <w:r>
              <w:rPr>
                <w:caps w:val="0"/>
              </w:rPr>
              <w:t xml:space="preserve"> près des coupoles marchandes 1 et 3, de </w:t>
            </w:r>
            <w:r>
              <w:rPr>
                <w:b/>
                <w:caps w:val="0"/>
              </w:rPr>
              <w:t>fabrication des articles en cuivre et en argent</w:t>
            </w:r>
            <w:r>
              <w:rPr>
                <w:caps w:val="0"/>
              </w:rPr>
              <w:t xml:space="preserve"> près de la coupole 3, de </w:t>
            </w:r>
            <w:r>
              <w:rPr>
                <w:b/>
                <w:caps w:val="0"/>
              </w:rPr>
              <w:t>forgeron</w:t>
            </w:r>
            <w:r>
              <w:rPr>
                <w:caps w:val="0"/>
              </w:rPr>
              <w:t xml:space="preserve"> près de la coupole 2, </w:t>
            </w:r>
            <w:r>
              <w:rPr>
                <w:b/>
                <w:caps w:val="0"/>
              </w:rPr>
              <w:t>de tissage</w:t>
            </w:r>
            <w:r>
              <w:rPr>
                <w:caps w:val="0"/>
              </w:rPr>
              <w:t xml:space="preserve"> près de Tim Abdoullah Khan.</w:t>
            </w:r>
          </w:p>
        </w:tc>
      </w:tr>
      <w:tr w:rsidR="004A5640" w14:paraId="7FD61207"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FE0D848" w14:textId="77777777" w:rsidR="004A5640" w:rsidRDefault="00C52590" w:rsidP="00AB5000">
            <w:pPr>
              <w:pStyle w:val="Corps1Zen"/>
              <w:spacing w:after="120"/>
              <w:ind w:left="-105"/>
              <w:rPr>
                <w:caps w:val="0"/>
              </w:rPr>
            </w:pPr>
            <w:r>
              <w:rPr>
                <w:b/>
                <w:caps w:val="0"/>
              </w:rPr>
              <w:t>Visite de la Medersa d’Oulougbeg</w:t>
            </w:r>
            <w:r>
              <w:rPr>
                <w:caps w:val="0"/>
              </w:rPr>
              <w:t xml:space="preserve"> construite par le petit fils de Tamerlan, Oulougbeg en 1417.</w:t>
            </w:r>
          </w:p>
        </w:tc>
      </w:tr>
      <w:tr w:rsidR="004A5640" w14:paraId="5B47C7B4"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7E8882" w14:textId="77777777" w:rsidR="004A5640" w:rsidRDefault="00C52590" w:rsidP="00AB5000">
            <w:pPr>
              <w:pStyle w:val="Corps1Zen"/>
              <w:spacing w:after="120"/>
              <w:ind w:left="-105"/>
              <w:rPr>
                <w:caps w:val="0"/>
              </w:rPr>
            </w:pPr>
            <w:r>
              <w:rPr>
                <w:caps w:val="0"/>
              </w:rPr>
              <w:t xml:space="preserve">Ensuite, vous découvrirez </w:t>
            </w:r>
            <w:r>
              <w:rPr>
                <w:b/>
                <w:caps w:val="0"/>
              </w:rPr>
              <w:t>la medersa Abdul Aziz Khan</w:t>
            </w:r>
            <w:r>
              <w:rPr>
                <w:caps w:val="0"/>
              </w:rPr>
              <w:t xml:space="preserve"> (17è siècle), l’exemple de renouvellement à l’iconographie islamique : vases, fleurs, oiseaux fabuleux et paysages ; </w:t>
            </w:r>
            <w:r>
              <w:rPr>
                <w:b/>
                <w:caps w:val="0"/>
              </w:rPr>
              <w:t>Tim d’Abdulla Khan</w:t>
            </w:r>
            <w:r>
              <w:rPr>
                <w:caps w:val="0"/>
              </w:rPr>
              <w:t xml:space="preserve"> (16è siècle) qui servait aux marchands afghans de soie et de laine.</w:t>
            </w:r>
          </w:p>
        </w:tc>
      </w:tr>
      <w:tr w:rsidR="004A5640" w14:paraId="077B48B3"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BC5347B" w14:textId="77777777" w:rsidR="004A5640" w:rsidRDefault="00C52590" w:rsidP="00AB5000">
            <w:pPr>
              <w:pStyle w:val="Corps1Zen"/>
              <w:spacing w:after="120"/>
              <w:ind w:left="-105"/>
              <w:rPr>
                <w:caps w:val="0"/>
              </w:rPr>
            </w:pPr>
            <w:r>
              <w:rPr>
                <w:b/>
                <w:caps w:val="0"/>
              </w:rPr>
              <w:t>Pause thé aux épices au salon de thé.</w:t>
            </w:r>
          </w:p>
        </w:tc>
      </w:tr>
      <w:tr w:rsidR="004A5640" w14:paraId="72D1D6D8"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0B1CD" w14:textId="77777777" w:rsidR="004A5640" w:rsidRDefault="00C52590" w:rsidP="00AB5000">
            <w:pPr>
              <w:pStyle w:val="Corps1Zen"/>
              <w:spacing w:after="120"/>
              <w:ind w:left="-105"/>
              <w:rPr>
                <w:caps w:val="0"/>
              </w:rPr>
            </w:pPr>
            <w:r>
              <w:rPr>
                <w:b/>
                <w:caps w:val="0"/>
              </w:rPr>
              <w:t>Découverte du magnifique ensemble architectural Poikalian</w:t>
            </w:r>
            <w:r>
              <w:rPr>
                <w:caps w:val="0"/>
              </w:rPr>
              <w:t xml:space="preserve"> (12è – 16è siècles) qui comprend la mosquée « Masdjidi Kalian », la medersa « Miri Arab » et le plus haut minaret de son temps en Orient. </w:t>
            </w:r>
          </w:p>
        </w:tc>
      </w:tr>
      <w:tr w:rsidR="004A5640" w14:paraId="6E16351D"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72C0058" w14:textId="77777777" w:rsidR="004A5640" w:rsidRDefault="00C52590" w:rsidP="00AB5000">
            <w:pPr>
              <w:pStyle w:val="Corps1Zen"/>
              <w:spacing w:after="120"/>
              <w:ind w:left="-105"/>
              <w:rPr>
                <w:caps w:val="0"/>
              </w:rPr>
            </w:pPr>
            <w:r>
              <w:rPr>
                <w:caps w:val="0"/>
              </w:rPr>
              <w:t xml:space="preserve">Déjeuner dans une maison d’hôtes où </w:t>
            </w:r>
            <w:r>
              <w:rPr>
                <w:b/>
                <w:caps w:val="0"/>
              </w:rPr>
              <w:t>vous dégusterez le</w:t>
            </w:r>
            <w:proofErr w:type="gramStart"/>
            <w:r>
              <w:rPr>
                <w:b/>
                <w:caps w:val="0"/>
              </w:rPr>
              <w:t xml:space="preserve"> «Plov</w:t>
            </w:r>
            <w:proofErr w:type="gramEnd"/>
            <w:r>
              <w:rPr>
                <w:b/>
                <w:caps w:val="0"/>
              </w:rPr>
              <w:t>» de Boukhara.</w:t>
            </w:r>
          </w:p>
        </w:tc>
      </w:tr>
      <w:tr w:rsidR="004A5640" w14:paraId="61CF082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009132" w14:textId="77777777" w:rsidR="004A5640" w:rsidRDefault="00C52590" w:rsidP="00AB5000">
            <w:pPr>
              <w:pStyle w:val="Corps1Zen"/>
              <w:spacing w:after="120"/>
              <w:ind w:left="-105"/>
              <w:rPr>
                <w:caps w:val="0"/>
              </w:rPr>
            </w:pPr>
            <w:r>
              <w:rPr>
                <w:caps w:val="0"/>
              </w:rPr>
              <w:t xml:space="preserve">Suite des visites à cette oasis connue depuis le 2è siècle avant J-C., sur la route des caravanes : </w:t>
            </w:r>
            <w:r>
              <w:rPr>
                <w:b/>
                <w:caps w:val="0"/>
              </w:rPr>
              <w:t>le mausolée d’Ismaïl Samani</w:t>
            </w:r>
            <w:r>
              <w:rPr>
                <w:caps w:val="0"/>
              </w:rPr>
              <w:t xml:space="preserve">, construit au 10è siècle, chef d’œuvre de la géométrie arabe ; </w:t>
            </w:r>
            <w:r>
              <w:rPr>
                <w:b/>
                <w:caps w:val="0"/>
              </w:rPr>
              <w:t xml:space="preserve">l’ensemble Bolo Khaouz </w:t>
            </w:r>
            <w:r>
              <w:rPr>
                <w:caps w:val="0"/>
              </w:rPr>
              <w:t>comprend une mosquée (18è siècle.), le mausolée Tchachma Ayoub « la source de Job ».</w:t>
            </w:r>
          </w:p>
        </w:tc>
      </w:tr>
      <w:tr w:rsidR="004A5640" w14:paraId="505D971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5E78839A" w14:textId="77777777" w:rsidR="004A5640" w:rsidRDefault="00C52590" w:rsidP="00AB5000">
            <w:pPr>
              <w:pStyle w:val="Corps1Zen"/>
              <w:spacing w:after="120"/>
              <w:ind w:left="-105"/>
              <w:rPr>
                <w:caps w:val="0"/>
              </w:rPr>
            </w:pPr>
            <w:r>
              <w:rPr>
                <w:b/>
                <w:caps w:val="0"/>
              </w:rPr>
              <w:t>Visite de la Citadelle (Ark),</w:t>
            </w:r>
            <w:r>
              <w:rPr>
                <w:caps w:val="0"/>
              </w:rPr>
              <w:t xml:space="preserve"> résidence de l’émir jusqu’en 1920 et enfin vous finirez avec le </w:t>
            </w:r>
            <w:r>
              <w:rPr>
                <w:b/>
                <w:caps w:val="0"/>
              </w:rPr>
              <w:t>Tchor Minor</w:t>
            </w:r>
            <w:r>
              <w:rPr>
                <w:caps w:val="0"/>
              </w:rPr>
              <w:t xml:space="preserve"> (quatre minarets).</w:t>
            </w:r>
          </w:p>
        </w:tc>
      </w:tr>
      <w:tr w:rsidR="004A5640" w14:paraId="145E2104"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794523" w14:textId="77777777" w:rsidR="004A5640" w:rsidRDefault="00C52590" w:rsidP="00AB5000">
            <w:pPr>
              <w:pStyle w:val="Corps1Zen"/>
              <w:spacing w:after="120"/>
              <w:ind w:left="-105"/>
              <w:rPr>
                <w:caps w:val="0"/>
              </w:rPr>
            </w:pPr>
            <w:r>
              <w:rPr>
                <w:caps w:val="0"/>
              </w:rPr>
              <w:t xml:space="preserve">En début de soirée, </w:t>
            </w:r>
            <w:r>
              <w:rPr>
                <w:b/>
                <w:caps w:val="0"/>
              </w:rPr>
              <w:t>spectacle folklorique</w:t>
            </w:r>
            <w:r>
              <w:rPr>
                <w:caps w:val="0"/>
              </w:rPr>
              <w:t xml:space="preserve"> </w:t>
            </w:r>
            <w:r>
              <w:rPr>
                <w:b/>
                <w:caps w:val="0"/>
              </w:rPr>
              <w:t xml:space="preserve">et défilés de mode avec présentation des vêtements en soie de différentes régions de l’Ouzbékistan dans la madrasa Nodir Divan Beghi. </w:t>
            </w:r>
          </w:p>
        </w:tc>
      </w:tr>
      <w:tr w:rsidR="004A5640" w14:paraId="0407DBD6"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A254CFF" w14:textId="77777777" w:rsidR="004A5640" w:rsidRDefault="00C52590" w:rsidP="00AB5000">
            <w:pPr>
              <w:pStyle w:val="Corps1Zen"/>
              <w:spacing w:after="120"/>
              <w:ind w:left="-105"/>
              <w:rPr>
                <w:caps w:val="0"/>
              </w:rPr>
            </w:pPr>
            <w:r>
              <w:rPr>
                <w:b/>
                <w:caps w:val="0"/>
              </w:rPr>
              <w:t>Dîner en terrasse, à l’étage d’un restaurant traditionnel : vous aurez l’occasion de goûter les fameux « chachliks »,</w:t>
            </w:r>
            <w:r>
              <w:rPr>
                <w:caps w:val="0"/>
              </w:rPr>
              <w:t xml:space="preserve"> ou brochettes de viandes grillées sur des braises.</w:t>
            </w:r>
          </w:p>
        </w:tc>
      </w:tr>
      <w:tr w:rsidR="004A5640" w14:paraId="790F556E"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894455" w14:textId="77777777" w:rsidR="004A5640" w:rsidRDefault="00C52590" w:rsidP="00AB5000">
            <w:pPr>
              <w:pStyle w:val="Corps1Zen"/>
              <w:spacing w:after="120"/>
              <w:ind w:left="-105"/>
              <w:rPr>
                <w:caps w:val="0"/>
              </w:rPr>
            </w:pPr>
            <w:r>
              <w:rPr>
                <w:caps w:val="0"/>
              </w:rPr>
              <w:t>Nuit à l’hôtel.</w:t>
            </w:r>
          </w:p>
        </w:tc>
      </w:tr>
    </w:tbl>
    <w:p w14:paraId="5C4D5405" w14:textId="77777777" w:rsidR="004A5640" w:rsidRDefault="004A5640" w:rsidP="00C52590">
      <w:pPr>
        <w:pStyle w:val="Corps1Zen"/>
      </w:pPr>
    </w:p>
    <w:p w14:paraId="1D9D35C9" w14:textId="77777777" w:rsidR="004A5640" w:rsidRDefault="004A5640" w:rsidP="001D36D5">
      <w:pPr>
        <w:pStyle w:val="Corps1Zen"/>
        <w:sectPr w:rsidR="004A5640" w:rsidSect="004D7AB5">
          <w:footerReference w:type="default" r:id="rId12"/>
          <w:type w:val="continuous"/>
          <w:pgSz w:w="11906" w:h="16838"/>
          <w:pgMar w:top="720" w:right="720" w:bottom="720" w:left="720" w:header="0" w:footer="0" w:gutter="0"/>
          <w:cols w:space="708"/>
          <w:docGrid w:linePitch="360"/>
        </w:sectPr>
      </w:pPr>
    </w:p>
    <w:p w14:paraId="33251E10" w14:textId="77777777" w:rsidR="004A5640" w:rsidRDefault="001D36D5" w:rsidP="00C41890">
      <w:pPr>
        <w:pStyle w:val="Corps1Zen"/>
        <w:jc w:val="center"/>
      </w:pPr>
      <w:r>
        <w:rPr>
          <w:b/>
          <w:noProof/>
        </w:rPr>
        <w:drawing>
          <wp:inline distT="0" distB="0" distL="0" distR="0" wp14:anchorId="3B543B20" wp14:editId="296D0C39">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1FF0E93" w14:textId="77777777" w:rsidR="004A5640" w:rsidRDefault="001D36D5" w:rsidP="00C41890">
      <w:pPr>
        <w:pStyle w:val="Corps1Zen"/>
        <w:jc w:val="center"/>
      </w:pPr>
      <w:r>
        <w:rPr>
          <w:b/>
          <w:noProof/>
        </w:rPr>
        <w:drawing>
          <wp:inline distT="0" distB="0" distL="0" distR="0" wp14:anchorId="577AB921" wp14:editId="1A1CF956">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DEF12D" w14:textId="77777777" w:rsidR="004A5640" w:rsidRDefault="004A5640" w:rsidP="001D36D5">
      <w:pPr>
        <w:pStyle w:val="Corps1Zen"/>
        <w:sectPr w:rsidR="004A5640" w:rsidSect="00FF691F">
          <w:type w:val="continuous"/>
          <w:pgSz w:w="11906" w:h="16838"/>
          <w:pgMar w:top="720" w:right="720" w:bottom="720" w:left="720" w:header="0" w:footer="0" w:gutter="0"/>
          <w:cols w:num="2" w:space="708"/>
          <w:docGrid w:linePitch="360"/>
        </w:sectPr>
      </w:pPr>
    </w:p>
    <w:p w14:paraId="23D701AC" w14:textId="77777777" w:rsidR="004A5640" w:rsidRDefault="004A5640" w:rsidP="00C52590">
      <w:pPr>
        <w:pStyle w:val="Corps1Zen"/>
      </w:pPr>
    </w:p>
    <w:p w14:paraId="0A67F16A" w14:textId="77777777" w:rsidR="004A5640" w:rsidRPr="00457CA1" w:rsidRDefault="00C52590" w:rsidP="00C52590">
      <w:pPr>
        <w:pStyle w:val="datesprogramme"/>
        <w:rPr>
          <w:b/>
          <w:lang w:val="fr-FR"/>
        </w:rPr>
      </w:pPr>
      <w:r w:rsidRPr="00457CA1">
        <w:rPr>
          <w:b/>
          <w:lang w:val="fr-FR"/>
        </w:rPr>
        <w:t>Jour 06 : BOUKHARA / NOURATA / CAMP DE YOURTES (250km)</w:t>
      </w:r>
    </w:p>
    <w:p w14:paraId="50A51F63"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6B2135FB"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1F56D" w14:textId="77777777" w:rsidR="004A5640" w:rsidRDefault="00C52590" w:rsidP="00AB5000">
            <w:pPr>
              <w:pStyle w:val="Corps1Zen"/>
              <w:spacing w:after="120"/>
              <w:ind w:left="-105"/>
              <w:rPr>
                <w:caps w:val="0"/>
              </w:rPr>
            </w:pPr>
            <w:r>
              <w:rPr>
                <w:caps w:val="0"/>
              </w:rPr>
              <w:t>Petit déjeuner à l’hôtel.</w:t>
            </w:r>
          </w:p>
        </w:tc>
      </w:tr>
      <w:tr w:rsidR="004A5640" w14:paraId="2790E0B9"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420C0C9" w14:textId="77777777" w:rsidR="004A5640" w:rsidRDefault="00C52590" w:rsidP="00AB5000">
            <w:pPr>
              <w:pStyle w:val="Corps1Zen"/>
              <w:spacing w:after="120"/>
              <w:ind w:left="-105"/>
              <w:rPr>
                <w:caps w:val="0"/>
              </w:rPr>
            </w:pPr>
            <w:r>
              <w:rPr>
                <w:b/>
                <w:caps w:val="0"/>
              </w:rPr>
              <w:t>Départ à destination de Nourata</w:t>
            </w:r>
            <w:r>
              <w:rPr>
                <w:caps w:val="0"/>
              </w:rPr>
              <w:t xml:space="preserve"> en passant par la route royale.</w:t>
            </w:r>
          </w:p>
        </w:tc>
      </w:tr>
      <w:tr w:rsidR="004A5640" w14:paraId="216B0B50"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09DCDD" w14:textId="77777777" w:rsidR="004A5640" w:rsidRDefault="00C52590" w:rsidP="00AB5000">
            <w:pPr>
              <w:pStyle w:val="Corps1Zen"/>
              <w:spacing w:after="120"/>
              <w:ind w:left="-105"/>
              <w:rPr>
                <w:caps w:val="0"/>
              </w:rPr>
            </w:pPr>
            <w:r>
              <w:rPr>
                <w:caps w:val="0"/>
              </w:rPr>
              <w:lastRenderedPageBreak/>
              <w:t xml:space="preserve">Arrêt à Guijdouvan, petite ville réputée pour ses céramistes. </w:t>
            </w:r>
            <w:r>
              <w:rPr>
                <w:b/>
                <w:caps w:val="0"/>
              </w:rPr>
              <w:t>Visite de</w:t>
            </w:r>
            <w:r>
              <w:rPr>
                <w:caps w:val="0"/>
              </w:rPr>
              <w:t xml:space="preserve"> </w:t>
            </w:r>
            <w:r>
              <w:rPr>
                <w:b/>
                <w:caps w:val="0"/>
              </w:rPr>
              <w:t>l’atelier du maître céramiste d’Alisher Narzullaev</w:t>
            </w:r>
            <w:r>
              <w:rPr>
                <w:caps w:val="0"/>
              </w:rPr>
              <w:t>.</w:t>
            </w:r>
          </w:p>
        </w:tc>
      </w:tr>
      <w:tr w:rsidR="004A5640" w14:paraId="1AED5E8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29DCDD0" w14:textId="77777777" w:rsidR="004A5640" w:rsidRDefault="00C52590" w:rsidP="00AB5000">
            <w:pPr>
              <w:pStyle w:val="Corps1Zen"/>
              <w:spacing w:after="120"/>
              <w:ind w:left="-105"/>
              <w:rPr>
                <w:caps w:val="0"/>
              </w:rPr>
            </w:pPr>
            <w:r>
              <w:rPr>
                <w:b/>
                <w:caps w:val="0"/>
              </w:rPr>
              <w:t>Arrêt à Karmana pour découvrir</w:t>
            </w:r>
            <w:r>
              <w:rPr>
                <w:caps w:val="0"/>
              </w:rPr>
              <w:t xml:space="preserve"> </w:t>
            </w:r>
            <w:r>
              <w:rPr>
                <w:b/>
                <w:caps w:val="0"/>
              </w:rPr>
              <w:t>les vestiges d’un ancien caravansérail Rabat-i-Malik</w:t>
            </w:r>
            <w:r>
              <w:rPr>
                <w:caps w:val="0"/>
              </w:rPr>
              <w:t xml:space="preserve"> (11è siècle) et </w:t>
            </w:r>
            <w:r>
              <w:rPr>
                <w:b/>
                <w:caps w:val="0"/>
              </w:rPr>
              <w:t>du réservoir d’eau Sardoba</w:t>
            </w:r>
            <w:r>
              <w:rPr>
                <w:caps w:val="0"/>
              </w:rPr>
              <w:t xml:space="preserve"> (15è siècle).</w:t>
            </w:r>
          </w:p>
        </w:tc>
      </w:tr>
      <w:tr w:rsidR="004A5640" w14:paraId="0F920B3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515E0E" w14:textId="77777777" w:rsidR="004A5640" w:rsidRDefault="00C52590" w:rsidP="00AB5000">
            <w:pPr>
              <w:pStyle w:val="Corps1Zen"/>
              <w:spacing w:after="120"/>
              <w:ind w:left="-105"/>
              <w:rPr>
                <w:caps w:val="0"/>
              </w:rPr>
            </w:pPr>
            <w:r>
              <w:rPr>
                <w:caps w:val="0"/>
              </w:rPr>
              <w:t>Déjeuner dans une maison typique (tables d’hôtes).</w:t>
            </w:r>
          </w:p>
        </w:tc>
      </w:tr>
      <w:tr w:rsidR="004A5640" w14:paraId="516E65F7"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0C5056F" w14:textId="77777777" w:rsidR="004A5640" w:rsidRDefault="00C52590" w:rsidP="00AB5000">
            <w:pPr>
              <w:pStyle w:val="Corps1Zen"/>
              <w:spacing w:after="120"/>
              <w:ind w:left="-105"/>
              <w:rPr>
                <w:caps w:val="0"/>
              </w:rPr>
            </w:pPr>
            <w:r>
              <w:rPr>
                <w:caps w:val="0"/>
              </w:rPr>
              <w:t xml:space="preserve">Arrivée à Nourata et visite des principaux monuments : </w:t>
            </w:r>
            <w:r>
              <w:rPr>
                <w:b/>
                <w:caps w:val="0"/>
              </w:rPr>
              <w:t>les ruines de l’ancien fort</w:t>
            </w:r>
            <w:r>
              <w:rPr>
                <w:caps w:val="0"/>
              </w:rPr>
              <w:t xml:space="preserve">, </w:t>
            </w:r>
            <w:r>
              <w:rPr>
                <w:b/>
                <w:caps w:val="0"/>
              </w:rPr>
              <w:t>le bassin aux poissons sacrés</w:t>
            </w:r>
            <w:r>
              <w:rPr>
                <w:caps w:val="0"/>
              </w:rPr>
              <w:t xml:space="preserve"> </w:t>
            </w:r>
            <w:r>
              <w:rPr>
                <w:b/>
                <w:caps w:val="0"/>
              </w:rPr>
              <w:t>et</w:t>
            </w:r>
            <w:r>
              <w:rPr>
                <w:caps w:val="0"/>
              </w:rPr>
              <w:t xml:space="preserve"> </w:t>
            </w:r>
            <w:r>
              <w:rPr>
                <w:b/>
                <w:caps w:val="0"/>
              </w:rPr>
              <w:t>deux Mosquées</w:t>
            </w:r>
            <w:r>
              <w:rPr>
                <w:caps w:val="0"/>
              </w:rPr>
              <w:t xml:space="preserve"> (Tchilstun et Juma Katta Gumbaz) du 16è siècle.</w:t>
            </w:r>
          </w:p>
        </w:tc>
      </w:tr>
      <w:tr w:rsidR="004A5640" w14:paraId="2DCDCE6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4A8B47" w14:textId="77777777" w:rsidR="004A5640" w:rsidRDefault="00C52590" w:rsidP="00AB5000">
            <w:pPr>
              <w:pStyle w:val="Corps1Zen"/>
              <w:spacing w:after="120"/>
              <w:ind w:left="-105"/>
              <w:rPr>
                <w:caps w:val="0"/>
              </w:rPr>
            </w:pPr>
            <w:r>
              <w:rPr>
                <w:caps w:val="0"/>
              </w:rPr>
              <w:t xml:space="preserve">Reprise de la route pour atteindre </w:t>
            </w:r>
            <w:r>
              <w:rPr>
                <w:b/>
                <w:caps w:val="0"/>
              </w:rPr>
              <w:t>le camp de yourtes situé à 7km du lac Aydarkoul</w:t>
            </w:r>
            <w:r>
              <w:rPr>
                <w:caps w:val="0"/>
              </w:rPr>
              <w:t>.</w:t>
            </w:r>
          </w:p>
        </w:tc>
      </w:tr>
      <w:tr w:rsidR="004A5640" w14:paraId="3F3C4B88"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B741451" w14:textId="77777777" w:rsidR="004A5640" w:rsidRDefault="00C52590" w:rsidP="00AB5000">
            <w:pPr>
              <w:pStyle w:val="Corps1Zen"/>
              <w:spacing w:after="120"/>
              <w:ind w:left="-105"/>
              <w:rPr>
                <w:caps w:val="0"/>
              </w:rPr>
            </w:pPr>
            <w:r>
              <w:rPr>
                <w:b/>
                <w:caps w:val="0"/>
              </w:rPr>
              <w:t>Dîner au restaurant du camp</w:t>
            </w:r>
            <w:r>
              <w:rPr>
                <w:caps w:val="0"/>
              </w:rPr>
              <w:t>.</w:t>
            </w:r>
            <w:r>
              <w:rPr>
                <w:b/>
                <w:caps w:val="0"/>
              </w:rPr>
              <w:t xml:space="preserve"> Séance de cinéma sur une belle terrasse.</w:t>
            </w:r>
          </w:p>
        </w:tc>
      </w:tr>
      <w:tr w:rsidR="004A5640" w14:paraId="01BDAA4A"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2A6DA9" w14:textId="77777777" w:rsidR="004A5640" w:rsidRDefault="00C52590" w:rsidP="00AB5000">
            <w:pPr>
              <w:pStyle w:val="Corps1Zen"/>
              <w:spacing w:after="120"/>
              <w:ind w:left="-105"/>
              <w:rPr>
                <w:caps w:val="0"/>
              </w:rPr>
            </w:pPr>
            <w:r>
              <w:rPr>
                <w:b/>
                <w:caps w:val="0"/>
              </w:rPr>
              <w:t>Nuit sous une yourte (tente traditionnelle / 4 à 5 personne par yourte).</w:t>
            </w:r>
          </w:p>
        </w:tc>
      </w:tr>
      <w:tr w:rsidR="004A5640" w14:paraId="355B34C5"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43A8DB5" w14:textId="77777777" w:rsidR="004A5640" w:rsidRDefault="004A5640" w:rsidP="00AB5000">
            <w:pPr>
              <w:pStyle w:val="Corps1Zen"/>
              <w:spacing w:after="120"/>
              <w:ind w:left="-105"/>
              <w:rPr>
                <w:caps w:val="0"/>
              </w:rPr>
            </w:pPr>
          </w:p>
        </w:tc>
      </w:tr>
      <w:tr w:rsidR="004A5640" w14:paraId="479DF558"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043626" w14:textId="77777777" w:rsidR="004A5640" w:rsidRPr="00D0035F" w:rsidRDefault="00C52590" w:rsidP="00AB5000">
            <w:pPr>
              <w:pStyle w:val="Corps1Zen"/>
              <w:spacing w:after="120"/>
              <w:ind w:left="-105"/>
              <w:rPr>
                <w:i/>
                <w:iCs/>
                <w:caps w:val="0"/>
              </w:rPr>
            </w:pPr>
            <w:r w:rsidRPr="00D0035F">
              <w:rPr>
                <w:i/>
                <w:iCs/>
                <w:caps w:val="0"/>
              </w:rPr>
              <w:t>Le campement est composé des yourtes (tentes en feutre kazakh), où vous serez logés. Il n’existe pas de yourte individuelle. D’un point de vue sanitaire, le campement dispose de 4 cabines de toilettes pour les hommes et 4 pour les femmes et 8 cabines de douche.</w:t>
            </w:r>
          </w:p>
        </w:tc>
      </w:tr>
      <w:tr w:rsidR="004A5640" w14:paraId="74E058BD"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11DA0AE3" w14:textId="04013833" w:rsidR="004A5640" w:rsidRPr="00D0035F" w:rsidRDefault="00C52590" w:rsidP="00AB5000">
            <w:pPr>
              <w:pStyle w:val="Corps1Zen"/>
              <w:spacing w:after="120"/>
              <w:ind w:left="-105"/>
              <w:rPr>
                <w:i/>
                <w:iCs/>
                <w:caps w:val="0"/>
              </w:rPr>
            </w:pPr>
            <w:r w:rsidRPr="00D0035F">
              <w:rPr>
                <w:i/>
                <w:iCs/>
                <w:caps w:val="0"/>
              </w:rPr>
              <w:t>On dort sur les lits sous les yourtes. Le couchage est fourni (matelas, draps, couvertures). Le dîner est à base de nourriture locale (généralement du mouton, accompagné de riz, pâtes et laitages…). Les écarts de températures peuvent être très importants</w:t>
            </w:r>
            <w:r w:rsidR="00D0035F" w:rsidRPr="00D0035F">
              <w:rPr>
                <w:i/>
                <w:iCs/>
                <w:caps w:val="0"/>
              </w:rPr>
              <w:t xml:space="preserve"> </w:t>
            </w:r>
            <w:r w:rsidRPr="00D0035F">
              <w:rPr>
                <w:i/>
                <w:iCs/>
                <w:caps w:val="0"/>
              </w:rPr>
              <w:t>: de 40°C sous le soleil à 10°C en cas d’orage, avec des nuits qui sont parfois très fraîches. Prévoyez des vêtements peu encombrants et chauds (petite laine, polaire, chaussettes).</w:t>
            </w:r>
          </w:p>
        </w:tc>
      </w:tr>
      <w:tr w:rsidR="004A5640" w14:paraId="27CA79FF"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B9464A" w14:textId="05D97F9C" w:rsidR="004A5640" w:rsidRPr="00D0035F" w:rsidRDefault="00C52590" w:rsidP="00AB5000">
            <w:pPr>
              <w:pStyle w:val="Corps1Zen"/>
              <w:spacing w:after="120"/>
              <w:ind w:left="-105"/>
              <w:rPr>
                <w:i/>
                <w:iCs/>
                <w:caps w:val="0"/>
              </w:rPr>
            </w:pPr>
            <w:r w:rsidRPr="00D0035F">
              <w:rPr>
                <w:i/>
                <w:iCs/>
                <w:caps w:val="0"/>
              </w:rPr>
              <w:t>Pensez à prendre un petit bagage pour ne pas avoir à ouvrir les valises, une lampe de poche ou frontale pour les promenades nocturnes</w:t>
            </w:r>
            <w:r w:rsidR="00D0035F" w:rsidRPr="00D0035F">
              <w:rPr>
                <w:i/>
                <w:iCs/>
                <w:caps w:val="0"/>
              </w:rPr>
              <w:t xml:space="preserve"> </w:t>
            </w:r>
            <w:r w:rsidRPr="00D0035F">
              <w:rPr>
                <w:i/>
                <w:iCs/>
                <w:caps w:val="0"/>
              </w:rPr>
              <w:t>! Pour la méharée, nous recommandons de prévoir le fuseau ou le pantalon large pour monter à chameau.</w:t>
            </w:r>
          </w:p>
        </w:tc>
      </w:tr>
    </w:tbl>
    <w:p w14:paraId="1DB701CF" w14:textId="77777777" w:rsidR="004A5640" w:rsidRDefault="004A5640" w:rsidP="00C52590">
      <w:pPr>
        <w:pStyle w:val="Corps1Zen"/>
      </w:pPr>
    </w:p>
    <w:p w14:paraId="10CD1155" w14:textId="77777777" w:rsidR="004A5640" w:rsidRDefault="001C51E9" w:rsidP="00C41890">
      <w:pPr>
        <w:pStyle w:val="Corps1Zen"/>
        <w:jc w:val="center"/>
      </w:pPr>
      <w:r>
        <w:rPr>
          <w:b/>
          <w:noProof/>
        </w:rPr>
        <w:drawing>
          <wp:inline distT="0" distB="0" distL="0" distR="0" wp14:anchorId="6496239E" wp14:editId="6EE15A42">
            <wp:extent cx="4597943"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597943" cy="3081600"/>
                    </a:xfrm>
                    <a:prstGeom prst="rect">
                      <a:avLst/>
                    </a:prstGeom>
                  </pic:spPr>
                </pic:pic>
              </a:graphicData>
            </a:graphic>
          </wp:inline>
        </w:drawing>
      </w:r>
    </w:p>
    <w:p w14:paraId="261EA706" w14:textId="77777777" w:rsidR="004A5640" w:rsidRDefault="004A5640" w:rsidP="00C52590">
      <w:pPr>
        <w:pStyle w:val="Corps1Zen"/>
      </w:pPr>
    </w:p>
    <w:p w14:paraId="00FA4D0D" w14:textId="77777777" w:rsidR="004A5640" w:rsidRPr="00457CA1" w:rsidRDefault="00C52590" w:rsidP="00C52590">
      <w:pPr>
        <w:pStyle w:val="datesprogramme"/>
        <w:rPr>
          <w:b/>
          <w:lang w:val="fr-FR"/>
        </w:rPr>
      </w:pPr>
      <w:r w:rsidRPr="00457CA1">
        <w:rPr>
          <w:b/>
          <w:lang w:val="fr-FR"/>
        </w:rPr>
        <w:t>Jour 07 : CAMP DE YOURTES / LAC AYDARKOUL / VILLAGE UKLAN / SAMARKAND (240km / env. 5h)</w:t>
      </w:r>
    </w:p>
    <w:p w14:paraId="1D6AA439"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488EF518"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2AD08A" w14:textId="77777777" w:rsidR="004A5640" w:rsidRDefault="00C52590" w:rsidP="00AB5000">
            <w:pPr>
              <w:pStyle w:val="Corps1Zen"/>
              <w:spacing w:after="120"/>
              <w:ind w:left="-105"/>
              <w:rPr>
                <w:caps w:val="0"/>
              </w:rPr>
            </w:pPr>
            <w:r>
              <w:rPr>
                <w:caps w:val="0"/>
              </w:rPr>
              <w:t>Petit déjeuner au campement.</w:t>
            </w:r>
          </w:p>
        </w:tc>
      </w:tr>
      <w:tr w:rsidR="004A5640" w14:paraId="2D9EA85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F5D6955" w14:textId="0E6793E1" w:rsidR="004A5640" w:rsidRDefault="00C52590" w:rsidP="00AB5000">
            <w:pPr>
              <w:pStyle w:val="Corps1Zen"/>
              <w:spacing w:after="120"/>
              <w:ind w:left="-105"/>
              <w:rPr>
                <w:caps w:val="0"/>
              </w:rPr>
            </w:pPr>
            <w:r>
              <w:rPr>
                <w:b/>
                <w:caps w:val="0"/>
              </w:rPr>
              <w:t xml:space="preserve">Petite promenade à dos de chameau à travers les steppes (15/20 min). </w:t>
            </w:r>
            <w:r>
              <w:rPr>
                <w:caps w:val="0"/>
              </w:rPr>
              <w:t xml:space="preserve"> Transfert vers le lac Aydarkoul (env. 7 km du camp). Promenade au bord du lac pour admirer les paysages. Selon la météo, il est possible de se baigner dans les eaux douces du lac.</w:t>
            </w:r>
          </w:p>
        </w:tc>
      </w:tr>
      <w:tr w:rsidR="004A5640" w14:paraId="6D17A6A9"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ABD503" w14:textId="77777777" w:rsidR="004A5640" w:rsidRDefault="00C52590" w:rsidP="00AB5000">
            <w:pPr>
              <w:pStyle w:val="Corps1Zen"/>
              <w:spacing w:after="120"/>
              <w:ind w:left="-105"/>
              <w:rPr>
                <w:caps w:val="0"/>
              </w:rPr>
            </w:pPr>
            <w:r>
              <w:rPr>
                <w:caps w:val="0"/>
              </w:rPr>
              <w:lastRenderedPageBreak/>
              <w:t>Route vers Samarkand.</w:t>
            </w:r>
          </w:p>
        </w:tc>
      </w:tr>
      <w:tr w:rsidR="004A5640" w14:paraId="1AB8B36D"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F6181AE" w14:textId="77777777" w:rsidR="004A5640" w:rsidRDefault="00C52590" w:rsidP="00AB5000">
            <w:pPr>
              <w:pStyle w:val="Corps1Zen"/>
              <w:spacing w:after="120"/>
              <w:ind w:left="-105"/>
              <w:rPr>
                <w:caps w:val="0"/>
              </w:rPr>
            </w:pPr>
            <w:r>
              <w:rPr>
                <w:caps w:val="0"/>
              </w:rPr>
              <w:t>Arrivée vers midi au village.</w:t>
            </w:r>
          </w:p>
        </w:tc>
      </w:tr>
      <w:tr w:rsidR="004A5640" w14:paraId="27B8DF1A"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C80D74" w14:textId="77777777" w:rsidR="004A5640" w:rsidRDefault="00C52590" w:rsidP="00AB5000">
            <w:pPr>
              <w:pStyle w:val="Corps1Zen"/>
              <w:spacing w:after="120"/>
              <w:ind w:left="-105"/>
              <w:rPr>
                <w:caps w:val="0"/>
              </w:rPr>
            </w:pPr>
            <w:r>
              <w:rPr>
                <w:caps w:val="0"/>
              </w:rPr>
              <w:t xml:space="preserve">Visite </w:t>
            </w:r>
            <w:r>
              <w:rPr>
                <w:b/>
                <w:caps w:val="0"/>
              </w:rPr>
              <w:t>du mausolée à coupole bleue d’Al Boukhari</w:t>
            </w:r>
            <w:r>
              <w:rPr>
                <w:caps w:val="0"/>
              </w:rPr>
              <w:t xml:space="preserve"> qui, à l’âge de 16 ans, en pèlerinage à la Mecque avec ses parents, décida d’y rester et de partir à travers tout le monde islamique pour y recueillir les hadith ou paroles du prophète. Après 16 ans de voyage il allait en recueillir près de 600 000 auprès d’un millier de cheikhs et les réunit dans les 97 livres qu’il rédigea.</w:t>
            </w:r>
          </w:p>
        </w:tc>
      </w:tr>
      <w:tr w:rsidR="004A5640" w14:paraId="78DE6CD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A53B89E" w14:textId="77777777" w:rsidR="004A5640" w:rsidRDefault="00C52590" w:rsidP="00AB5000">
            <w:pPr>
              <w:pStyle w:val="Corps1Zen"/>
              <w:spacing w:after="120"/>
              <w:ind w:left="-105"/>
              <w:rPr>
                <w:caps w:val="0"/>
              </w:rPr>
            </w:pPr>
            <w:r>
              <w:rPr>
                <w:caps w:val="0"/>
              </w:rPr>
              <w:t>Accueil chaleureux par les populations locales</w:t>
            </w:r>
          </w:p>
        </w:tc>
      </w:tr>
      <w:tr w:rsidR="004A5640" w14:paraId="0E5284D1"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03A160" w14:textId="77777777" w:rsidR="004A5640" w:rsidRDefault="00C52590" w:rsidP="00AB5000">
            <w:pPr>
              <w:pStyle w:val="Corps1Zen"/>
              <w:spacing w:after="120"/>
              <w:ind w:left="-105"/>
              <w:rPr>
                <w:caps w:val="0"/>
              </w:rPr>
            </w:pPr>
            <w:r>
              <w:rPr>
                <w:caps w:val="0"/>
              </w:rPr>
              <w:t>Vous pourrez faire un petit tour du village pour découvrir leur mode de vie traditionnel…</w:t>
            </w:r>
          </w:p>
        </w:tc>
      </w:tr>
      <w:tr w:rsidR="004A5640" w14:paraId="2C3D71C0"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0EBE0E76" w14:textId="77777777" w:rsidR="004A5640" w:rsidRDefault="00C52590" w:rsidP="00AB5000">
            <w:pPr>
              <w:pStyle w:val="Corps1Zen"/>
              <w:spacing w:after="120"/>
              <w:ind w:left="-105"/>
              <w:rPr>
                <w:caps w:val="0"/>
              </w:rPr>
            </w:pPr>
            <w:r>
              <w:rPr>
                <w:caps w:val="0"/>
              </w:rPr>
              <w:t>Déjeuner traditionnel dans une famille villageoise, des moments conviviaux à partager…</w:t>
            </w:r>
          </w:p>
        </w:tc>
      </w:tr>
      <w:tr w:rsidR="004A5640" w14:paraId="0D649B98"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1A505" w14:textId="77777777" w:rsidR="004A5640" w:rsidRDefault="00C52590" w:rsidP="00AB5000">
            <w:pPr>
              <w:pStyle w:val="Corps1Zen"/>
              <w:spacing w:after="120"/>
              <w:ind w:left="-105"/>
              <w:rPr>
                <w:caps w:val="0"/>
              </w:rPr>
            </w:pPr>
            <w:r>
              <w:rPr>
                <w:caps w:val="0"/>
              </w:rPr>
              <w:t>Continuation en direction de Samarkand.</w:t>
            </w:r>
          </w:p>
        </w:tc>
      </w:tr>
      <w:tr w:rsidR="004A5640" w14:paraId="29A4EE12"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7B1C379" w14:textId="77777777" w:rsidR="004A5640" w:rsidRDefault="00C52590" w:rsidP="00AB5000">
            <w:pPr>
              <w:pStyle w:val="Corps1Zen"/>
              <w:spacing w:after="120"/>
              <w:ind w:left="-105"/>
              <w:rPr>
                <w:caps w:val="0"/>
              </w:rPr>
            </w:pPr>
            <w:r>
              <w:rPr>
                <w:caps w:val="0"/>
              </w:rPr>
              <w:t>Arrivée et installation à l’hôtel.</w:t>
            </w:r>
          </w:p>
        </w:tc>
      </w:tr>
      <w:tr w:rsidR="004A5640" w14:paraId="46313B3F"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4DFEB5" w14:textId="77777777" w:rsidR="004A5640" w:rsidRDefault="00C52590" w:rsidP="00AB5000">
            <w:pPr>
              <w:pStyle w:val="Corps1Zen"/>
              <w:spacing w:after="120"/>
              <w:ind w:left="-105"/>
              <w:rPr>
                <w:caps w:val="0"/>
              </w:rPr>
            </w:pPr>
            <w:r>
              <w:rPr>
                <w:caps w:val="0"/>
              </w:rPr>
              <w:t>Première visite à Samarkand :</w:t>
            </w:r>
          </w:p>
        </w:tc>
      </w:tr>
      <w:tr w:rsidR="004A5640" w14:paraId="3CE6B58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9BAC364" w14:textId="77777777" w:rsidR="004A5640" w:rsidRDefault="00C52590" w:rsidP="00AB5000">
            <w:pPr>
              <w:pStyle w:val="Corps1Zen"/>
              <w:spacing w:after="120"/>
              <w:ind w:left="-105"/>
              <w:rPr>
                <w:caps w:val="0"/>
              </w:rPr>
            </w:pPr>
            <w:r>
              <w:rPr>
                <w:b/>
                <w:caps w:val="0"/>
              </w:rPr>
              <w:t>Découverte du mausolée Gour Emir</w:t>
            </w:r>
            <w:r>
              <w:rPr>
                <w:caps w:val="0"/>
              </w:rPr>
              <w:t xml:space="preserve">, abritant les tombeaux de Tamerlan et de ses descendants, orgueil de Samarkand avec sa superbe coupole côtelée bleue turquoise. Selon le proverbe </w:t>
            </w:r>
            <w:proofErr w:type="gramStart"/>
            <w:r>
              <w:rPr>
                <w:caps w:val="0"/>
              </w:rPr>
              <w:t>local:</w:t>
            </w:r>
            <w:proofErr w:type="gramEnd"/>
            <w:r>
              <w:rPr>
                <w:caps w:val="0"/>
              </w:rPr>
              <w:t xml:space="preserve"> «Si le ciel disparaît, la coupole de Gour Emir la remplacera».</w:t>
            </w:r>
          </w:p>
        </w:tc>
      </w:tr>
      <w:tr w:rsidR="004A5640" w14:paraId="3DAE9664"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00DCE" w14:textId="77777777" w:rsidR="004A5640" w:rsidRDefault="00C52590" w:rsidP="00AB5000">
            <w:pPr>
              <w:pStyle w:val="Corps1Zen"/>
              <w:spacing w:after="120"/>
              <w:ind w:left="-105"/>
              <w:rPr>
                <w:caps w:val="0"/>
              </w:rPr>
            </w:pPr>
            <w:r>
              <w:rPr>
                <w:caps w:val="0"/>
              </w:rPr>
              <w:t>Dîner et nuit à l’hôtel.</w:t>
            </w:r>
            <w:r>
              <w:rPr>
                <w:b/>
                <w:caps w:val="0"/>
              </w:rPr>
              <w:t xml:space="preserve"> </w:t>
            </w:r>
          </w:p>
        </w:tc>
      </w:tr>
    </w:tbl>
    <w:p w14:paraId="6DCC4C39" w14:textId="77777777" w:rsidR="004A5640" w:rsidRDefault="004A5640" w:rsidP="00C52590">
      <w:pPr>
        <w:pStyle w:val="Corps1Zen"/>
      </w:pPr>
    </w:p>
    <w:p w14:paraId="51951500" w14:textId="77777777" w:rsidR="004A5640" w:rsidRDefault="00C52590" w:rsidP="00C52590">
      <w:pPr>
        <w:pStyle w:val="datesprogramme"/>
        <w:rPr>
          <w:b/>
        </w:rPr>
      </w:pPr>
      <w:r>
        <w:rPr>
          <w:b/>
        </w:rPr>
        <w:t xml:space="preserve">Jour </w:t>
      </w:r>
      <w:proofErr w:type="gramStart"/>
      <w:r>
        <w:rPr>
          <w:b/>
        </w:rPr>
        <w:t>08 :</w:t>
      </w:r>
      <w:proofErr w:type="gramEnd"/>
      <w:r>
        <w:rPr>
          <w:b/>
        </w:rPr>
        <w:t xml:space="preserve"> SAMARKAND</w:t>
      </w:r>
    </w:p>
    <w:p w14:paraId="5F538939"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5E4925B0"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C442F3" w14:textId="77777777" w:rsidR="004A5640" w:rsidRDefault="00C52590" w:rsidP="00AB5000">
            <w:pPr>
              <w:pStyle w:val="Corps1Zen"/>
              <w:spacing w:after="120"/>
              <w:ind w:left="-105"/>
              <w:rPr>
                <w:caps w:val="0"/>
              </w:rPr>
            </w:pPr>
            <w:r>
              <w:rPr>
                <w:caps w:val="0"/>
              </w:rPr>
              <w:t>Petit déjeuner à l’hôtel.</w:t>
            </w:r>
          </w:p>
        </w:tc>
      </w:tr>
      <w:tr w:rsidR="004A5640" w14:paraId="70E9A012"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737C0BB" w14:textId="77777777" w:rsidR="004A5640" w:rsidRDefault="00C52590" w:rsidP="00AB5000">
            <w:pPr>
              <w:pStyle w:val="Corps1Zen"/>
              <w:spacing w:after="120"/>
              <w:ind w:left="-105"/>
              <w:rPr>
                <w:caps w:val="0"/>
              </w:rPr>
            </w:pPr>
            <w:r>
              <w:rPr>
                <w:caps w:val="0"/>
              </w:rPr>
              <w:t xml:space="preserve">Situé au cœur de la ville historique de Samarkand, </w:t>
            </w:r>
            <w:r>
              <w:rPr>
                <w:b/>
                <w:caps w:val="0"/>
              </w:rPr>
              <w:t>le Reghistan est un ensemble architectural dont le nom signifie « place de Sable »</w:t>
            </w:r>
            <w:r>
              <w:rPr>
                <w:caps w:val="0"/>
              </w:rPr>
              <w:t>, sans doute la plus belle d’Asie Centrale, entouré de 3 médersas : d’Ouloug Beg, petit- fils de Tamerlan ; de Chir Dor aux incroyables mosaïques et celle de Tilia Kari.</w:t>
            </w:r>
          </w:p>
        </w:tc>
      </w:tr>
      <w:tr w:rsidR="004A5640" w14:paraId="440BD50C"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AEC015" w14:textId="77777777" w:rsidR="004A5640" w:rsidRDefault="00C52590" w:rsidP="00AB5000">
            <w:pPr>
              <w:pStyle w:val="Corps1Zen"/>
              <w:spacing w:after="120"/>
              <w:ind w:left="-105"/>
              <w:rPr>
                <w:caps w:val="0"/>
              </w:rPr>
            </w:pPr>
            <w:r>
              <w:rPr>
                <w:b/>
                <w:caps w:val="0"/>
              </w:rPr>
              <w:t>Vous suivrez à pied</w:t>
            </w:r>
            <w:r>
              <w:rPr>
                <w:caps w:val="0"/>
              </w:rPr>
              <w:t xml:space="preserve"> </w:t>
            </w:r>
            <w:r>
              <w:rPr>
                <w:b/>
                <w:caps w:val="0"/>
              </w:rPr>
              <w:t>la rue piétonnière jusqu’à la mosquée de Bibi Khanoum</w:t>
            </w:r>
            <w:r>
              <w:rPr>
                <w:caps w:val="0"/>
              </w:rPr>
              <w:t xml:space="preserve"> sur laquelle plane la légende de la princesse chinoise – épouse de Tamerlan.</w:t>
            </w:r>
          </w:p>
        </w:tc>
      </w:tr>
      <w:tr w:rsidR="004A5640" w14:paraId="31289A9B"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14F90B06" w14:textId="77777777" w:rsidR="004A5640" w:rsidRDefault="00C52590" w:rsidP="00AB5000">
            <w:pPr>
              <w:pStyle w:val="Corps1Zen"/>
              <w:spacing w:after="120"/>
              <w:ind w:left="-105"/>
              <w:rPr>
                <w:caps w:val="0"/>
              </w:rPr>
            </w:pPr>
            <w:r>
              <w:rPr>
                <w:caps w:val="0"/>
              </w:rPr>
              <w:t xml:space="preserve">Puis continuation par </w:t>
            </w:r>
            <w:r>
              <w:rPr>
                <w:b/>
                <w:caps w:val="0"/>
              </w:rPr>
              <w:t>le Bazar de Samarkand</w:t>
            </w:r>
            <w:r>
              <w:rPr>
                <w:caps w:val="0"/>
              </w:rPr>
              <w:t xml:space="preserve"> : réputé pour ses galettes et ses fruits secs et frais.</w:t>
            </w:r>
          </w:p>
        </w:tc>
      </w:tr>
      <w:tr w:rsidR="004A5640" w14:paraId="47E731F0"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FF356" w14:textId="77777777" w:rsidR="004A5640" w:rsidRDefault="00C52590" w:rsidP="00AB5000">
            <w:pPr>
              <w:pStyle w:val="Corps1Zen"/>
              <w:spacing w:after="120"/>
              <w:ind w:left="-105"/>
              <w:rPr>
                <w:caps w:val="0"/>
              </w:rPr>
            </w:pPr>
            <w:r>
              <w:rPr>
                <w:caps w:val="0"/>
              </w:rPr>
              <w:t>Déjeuner dans l’ancien caravanserail.</w:t>
            </w:r>
          </w:p>
        </w:tc>
      </w:tr>
      <w:tr w:rsidR="004A5640" w14:paraId="6D3D475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0B739C3B" w14:textId="77777777" w:rsidR="004A5640" w:rsidRDefault="00C52590" w:rsidP="00AB5000">
            <w:pPr>
              <w:pStyle w:val="Corps1Zen"/>
              <w:spacing w:after="120"/>
              <w:ind w:left="-105"/>
              <w:rPr>
                <w:caps w:val="0"/>
              </w:rPr>
            </w:pPr>
            <w:r>
              <w:rPr>
                <w:caps w:val="0"/>
              </w:rPr>
              <w:t xml:space="preserve">Poursuite des découvertes de Samarkand avec la </w:t>
            </w:r>
            <w:r>
              <w:rPr>
                <w:b/>
                <w:caps w:val="0"/>
              </w:rPr>
              <w:t>nécropole Chakh-i-Zinda</w:t>
            </w:r>
            <w:r>
              <w:rPr>
                <w:caps w:val="0"/>
              </w:rPr>
              <w:t>, une vraie perle de l’architecture de Samarkand du 14è-15è siècle, ensemble unique où on trouve tous les procédés artistiques de décoration des édifices islamiques.</w:t>
            </w:r>
          </w:p>
        </w:tc>
      </w:tr>
      <w:tr w:rsidR="004A5640" w14:paraId="278244F2"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E5DDFE" w14:textId="77777777" w:rsidR="004A5640" w:rsidRDefault="00C52590" w:rsidP="00AB5000">
            <w:pPr>
              <w:pStyle w:val="Corps1Zen"/>
              <w:spacing w:after="120"/>
              <w:ind w:left="-105"/>
              <w:rPr>
                <w:caps w:val="0"/>
              </w:rPr>
            </w:pPr>
            <w:r>
              <w:rPr>
                <w:b/>
                <w:caps w:val="0"/>
              </w:rPr>
              <w:t>Visite d’une fabrique de tapis de soie</w:t>
            </w:r>
            <w:r>
              <w:rPr>
                <w:caps w:val="0"/>
              </w:rPr>
              <w:t>, qui donne la chance d’observer toutes les étapes de la fabrication des tapis : du cocon à la teinture des fils de soie (toujours à partir de matières d’origine végétale) jusqu’au tissage à la main.</w:t>
            </w:r>
          </w:p>
        </w:tc>
      </w:tr>
      <w:tr w:rsidR="004A5640" w14:paraId="33E4899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4B9BD26D" w14:textId="77777777" w:rsidR="004A5640" w:rsidRDefault="00C52590" w:rsidP="00AB5000">
            <w:pPr>
              <w:pStyle w:val="Corps1Zen"/>
              <w:spacing w:after="120"/>
              <w:ind w:left="-105"/>
              <w:rPr>
                <w:caps w:val="0"/>
              </w:rPr>
            </w:pPr>
            <w:r>
              <w:rPr>
                <w:caps w:val="0"/>
              </w:rPr>
              <w:t xml:space="preserve">A 18h, vous assisterez à </w:t>
            </w:r>
            <w:r>
              <w:rPr>
                <w:b/>
                <w:caps w:val="0"/>
              </w:rPr>
              <w:t>un show théâtral « Moment de l’Éternité »</w:t>
            </w:r>
            <w:r>
              <w:rPr>
                <w:caps w:val="0"/>
              </w:rPr>
              <w:t xml:space="preserve"> avec la présentation des costumes historiques au Théâtre « El-Merosi » (env. 1h). </w:t>
            </w:r>
          </w:p>
        </w:tc>
      </w:tr>
      <w:tr w:rsidR="004A5640" w14:paraId="17D8EE33"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80736C" w14:textId="77777777" w:rsidR="004A5640" w:rsidRDefault="00C52590" w:rsidP="00AB5000">
            <w:pPr>
              <w:pStyle w:val="Corps1Zen"/>
              <w:spacing w:after="120"/>
              <w:ind w:left="-105"/>
              <w:rPr>
                <w:caps w:val="0"/>
              </w:rPr>
            </w:pPr>
            <w:r>
              <w:rPr>
                <w:b/>
                <w:caps w:val="0"/>
              </w:rPr>
              <w:t xml:space="preserve">Dîner dans une demeure traditionnelle ouzbek </w:t>
            </w:r>
            <w:r>
              <w:rPr>
                <w:caps w:val="0"/>
              </w:rPr>
              <w:t>au cours duquel vous découvrirez les « manty », une spécialité régionale d’origine ouïghour qui se présente sous forme de gros raviolis cuits à la vapeur et fourrés à la viande et aux légumes (selon la saison).</w:t>
            </w:r>
          </w:p>
        </w:tc>
      </w:tr>
      <w:tr w:rsidR="004A5640" w14:paraId="686D3AD6"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836C695" w14:textId="77777777" w:rsidR="004A5640" w:rsidRDefault="00C52590" w:rsidP="00AB5000">
            <w:pPr>
              <w:pStyle w:val="Corps1Zen"/>
              <w:spacing w:after="120"/>
              <w:ind w:left="-105"/>
              <w:rPr>
                <w:caps w:val="0"/>
              </w:rPr>
            </w:pPr>
            <w:r>
              <w:rPr>
                <w:caps w:val="0"/>
              </w:rPr>
              <w:t>Nuit à l’hôtel.</w:t>
            </w:r>
          </w:p>
        </w:tc>
      </w:tr>
    </w:tbl>
    <w:p w14:paraId="4177158F" w14:textId="77777777" w:rsidR="004A5640" w:rsidRDefault="004A5640" w:rsidP="00C52590">
      <w:pPr>
        <w:pStyle w:val="Corps1Zen"/>
      </w:pPr>
    </w:p>
    <w:p w14:paraId="1082E56B" w14:textId="77777777" w:rsidR="004A5640" w:rsidRDefault="004A5640" w:rsidP="001D36D5">
      <w:pPr>
        <w:pStyle w:val="Corps1Zen"/>
        <w:sectPr w:rsidR="004A5640" w:rsidSect="004D7AB5">
          <w:footerReference w:type="default" r:id="rId16"/>
          <w:type w:val="continuous"/>
          <w:pgSz w:w="11906" w:h="16838"/>
          <w:pgMar w:top="720" w:right="720" w:bottom="720" w:left="720" w:header="0" w:footer="0" w:gutter="0"/>
          <w:cols w:space="708"/>
          <w:docGrid w:linePitch="360"/>
        </w:sectPr>
      </w:pPr>
    </w:p>
    <w:p w14:paraId="08A804E1" w14:textId="77777777" w:rsidR="004A5640" w:rsidRDefault="001D36D5" w:rsidP="00C41890">
      <w:pPr>
        <w:pStyle w:val="Corps1Zen"/>
        <w:jc w:val="center"/>
      </w:pPr>
      <w:r>
        <w:rPr>
          <w:b/>
          <w:noProof/>
        </w:rPr>
        <w:lastRenderedPageBreak/>
        <w:drawing>
          <wp:inline distT="0" distB="0" distL="0" distR="0" wp14:anchorId="56508B77" wp14:editId="6B0326E0">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CFD866" w14:textId="77777777" w:rsidR="004A5640" w:rsidRDefault="001D36D5" w:rsidP="00C41890">
      <w:pPr>
        <w:pStyle w:val="Corps1Zen"/>
        <w:jc w:val="center"/>
      </w:pPr>
      <w:r>
        <w:rPr>
          <w:b/>
          <w:noProof/>
        </w:rPr>
        <w:drawing>
          <wp:inline distT="0" distB="0" distL="0" distR="0" wp14:anchorId="72F746A0" wp14:editId="135D4DA8">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AD7E6C" w14:textId="77777777" w:rsidR="004A5640" w:rsidRDefault="004A5640" w:rsidP="001D36D5">
      <w:pPr>
        <w:pStyle w:val="Corps1Zen"/>
        <w:sectPr w:rsidR="004A5640" w:rsidSect="00FF691F">
          <w:type w:val="continuous"/>
          <w:pgSz w:w="11906" w:h="16838"/>
          <w:pgMar w:top="720" w:right="720" w:bottom="720" w:left="720" w:header="0" w:footer="0" w:gutter="0"/>
          <w:cols w:num="2" w:space="708"/>
          <w:docGrid w:linePitch="360"/>
        </w:sectPr>
      </w:pPr>
    </w:p>
    <w:p w14:paraId="0AD7C603" w14:textId="77777777" w:rsidR="004A5640" w:rsidRDefault="004A5640" w:rsidP="00C52590">
      <w:pPr>
        <w:pStyle w:val="Corps1Zen"/>
      </w:pPr>
    </w:p>
    <w:p w14:paraId="12D40D3A" w14:textId="77777777" w:rsidR="004A5640" w:rsidRDefault="00C52590" w:rsidP="00C52590">
      <w:pPr>
        <w:pStyle w:val="datesprogramme"/>
        <w:rPr>
          <w:b/>
        </w:rPr>
      </w:pPr>
      <w:r>
        <w:rPr>
          <w:b/>
        </w:rPr>
        <w:t xml:space="preserve">Jour </w:t>
      </w:r>
      <w:proofErr w:type="gramStart"/>
      <w:r>
        <w:rPr>
          <w:b/>
        </w:rPr>
        <w:t>09 :</w:t>
      </w:r>
      <w:proofErr w:type="gramEnd"/>
      <w:r>
        <w:rPr>
          <w:b/>
        </w:rPr>
        <w:t xml:space="preserve"> SAMARKAND / CHAKHRISABZ / SAMARKAND (180km)</w:t>
      </w:r>
    </w:p>
    <w:p w14:paraId="6C0C1D05" w14:textId="77777777" w:rsidR="004A5640" w:rsidRPr="00457CA1" w:rsidRDefault="004A564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60AF36A2"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C23670" w14:textId="77777777" w:rsidR="004A5640" w:rsidRDefault="00C52590" w:rsidP="00AB5000">
            <w:pPr>
              <w:pStyle w:val="Corps1Zen"/>
              <w:spacing w:after="120"/>
              <w:ind w:left="-105"/>
              <w:rPr>
                <w:caps w:val="0"/>
              </w:rPr>
            </w:pPr>
            <w:r>
              <w:rPr>
                <w:caps w:val="0"/>
              </w:rPr>
              <w:t>Petit déjeuner à l’hôtel.</w:t>
            </w:r>
          </w:p>
        </w:tc>
      </w:tr>
      <w:tr w:rsidR="004A5640" w14:paraId="0D7C484E"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CCFDDC9" w14:textId="77777777" w:rsidR="004A5640" w:rsidRDefault="00C52590" w:rsidP="00AB5000">
            <w:pPr>
              <w:pStyle w:val="Corps1Zen"/>
              <w:spacing w:after="120"/>
              <w:ind w:left="-105"/>
              <w:rPr>
                <w:caps w:val="0"/>
              </w:rPr>
            </w:pPr>
            <w:r>
              <w:rPr>
                <w:caps w:val="0"/>
              </w:rPr>
              <w:t xml:space="preserve">Route vers </w:t>
            </w:r>
            <w:r>
              <w:rPr>
                <w:b/>
                <w:caps w:val="0"/>
              </w:rPr>
              <w:t>Chakhrisabz</w:t>
            </w:r>
            <w:r>
              <w:rPr>
                <w:caps w:val="0"/>
              </w:rPr>
              <w:t xml:space="preserve"> (90 km) en voitures (3 passagers par véhicule) via le col de montagnes Takhta Karatcha (1700 m) d’où s’ouvre un joli panorama des montagnes de Zerafchan.</w:t>
            </w:r>
          </w:p>
        </w:tc>
      </w:tr>
      <w:tr w:rsidR="004A5640" w14:paraId="23CF4135"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EE9B78" w14:textId="77777777" w:rsidR="004A5640" w:rsidRDefault="00C52590" w:rsidP="00AB5000">
            <w:pPr>
              <w:pStyle w:val="Corps1Zen"/>
              <w:spacing w:after="120"/>
              <w:ind w:left="-105"/>
              <w:rPr>
                <w:caps w:val="0"/>
              </w:rPr>
            </w:pPr>
            <w:r>
              <w:rPr>
                <w:caps w:val="0"/>
              </w:rPr>
              <w:t>Une visite s’impose dans la ville natale de Tamerlan, Chakhrisabz. Moins fréquentée par les touristes que ses grandes sœurs, cette ville vous marquera par une ambiance provinciale charmante, et peut-être aurez-vous la chance d’assister à l’une ou l’autre cérémonie de mariage sur l’immense place édifiée devant les vestiges de l’Ak Sarai.</w:t>
            </w:r>
          </w:p>
        </w:tc>
      </w:tr>
      <w:tr w:rsidR="004A5640" w14:paraId="24D0D0EA"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1055668" w14:textId="77777777" w:rsidR="004A5640" w:rsidRDefault="00C52590" w:rsidP="00AB5000">
            <w:pPr>
              <w:pStyle w:val="Corps1Zen"/>
              <w:spacing w:after="120"/>
              <w:ind w:left="-105"/>
              <w:rPr>
                <w:caps w:val="0"/>
              </w:rPr>
            </w:pPr>
            <w:r>
              <w:rPr>
                <w:caps w:val="0"/>
              </w:rPr>
              <w:t>Arrivée et visite de la ville avec :</w:t>
            </w:r>
          </w:p>
        </w:tc>
      </w:tr>
      <w:tr w:rsidR="004A5640" w14:paraId="5609143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EB6185" w14:textId="77777777" w:rsidR="004A5640" w:rsidRDefault="00C52590" w:rsidP="00AB5000">
            <w:pPr>
              <w:pStyle w:val="Corps1Zen"/>
              <w:spacing w:after="120"/>
              <w:ind w:left="-105"/>
              <w:rPr>
                <w:caps w:val="0"/>
              </w:rPr>
            </w:pPr>
            <w:r>
              <w:rPr>
                <w:caps w:val="0"/>
              </w:rPr>
              <w:t xml:space="preserve">– </w:t>
            </w:r>
            <w:r>
              <w:rPr>
                <w:b/>
                <w:caps w:val="0"/>
              </w:rPr>
              <w:t>le Palais Ak-Saray de Timour</w:t>
            </w:r>
            <w:r>
              <w:rPr>
                <w:caps w:val="0"/>
              </w:rPr>
              <w:t xml:space="preserve"> qui signifie le</w:t>
            </w:r>
            <w:proofErr w:type="gramStart"/>
            <w:r>
              <w:rPr>
                <w:caps w:val="0"/>
              </w:rPr>
              <w:t xml:space="preserve"> «Palais</w:t>
            </w:r>
            <w:proofErr w:type="gramEnd"/>
            <w:r>
              <w:rPr>
                <w:caps w:val="0"/>
              </w:rPr>
              <w:t xml:space="preserve"> Blanc» dont la construction resta inachevée quand Timour est mort.</w:t>
            </w:r>
          </w:p>
        </w:tc>
      </w:tr>
      <w:tr w:rsidR="004A5640" w14:paraId="41D9454E"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5596736" w14:textId="77777777" w:rsidR="004A5640" w:rsidRDefault="00C52590" w:rsidP="00AB5000">
            <w:pPr>
              <w:pStyle w:val="Corps1Zen"/>
              <w:spacing w:after="120"/>
              <w:ind w:left="-105"/>
              <w:rPr>
                <w:caps w:val="0"/>
              </w:rPr>
            </w:pPr>
            <w:r>
              <w:rPr>
                <w:b/>
                <w:caps w:val="0"/>
              </w:rPr>
              <w:t>– la Mosquée Kok-goumbaz</w:t>
            </w:r>
            <w:r>
              <w:rPr>
                <w:caps w:val="0"/>
              </w:rPr>
              <w:t>, grande mosquée du vendredi construite par Oulougbeg en 1432 en l’honneur de son père Chokhrukh. Le nom de la mosquée signifie</w:t>
            </w:r>
            <w:proofErr w:type="gramStart"/>
            <w:r>
              <w:rPr>
                <w:caps w:val="0"/>
              </w:rPr>
              <w:t xml:space="preserve"> «le</w:t>
            </w:r>
            <w:proofErr w:type="gramEnd"/>
            <w:r>
              <w:rPr>
                <w:caps w:val="0"/>
              </w:rPr>
              <w:t xml:space="preserve"> Dôme bleu ».</w:t>
            </w:r>
          </w:p>
        </w:tc>
      </w:tr>
      <w:tr w:rsidR="004A5640" w14:paraId="2C0DB58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448E23" w14:textId="77777777" w:rsidR="004A5640" w:rsidRDefault="00C52590" w:rsidP="00AB5000">
            <w:pPr>
              <w:pStyle w:val="Corps1Zen"/>
              <w:spacing w:after="120"/>
              <w:ind w:left="-105"/>
              <w:rPr>
                <w:caps w:val="0"/>
              </w:rPr>
            </w:pPr>
            <w:r>
              <w:rPr>
                <w:b/>
                <w:caps w:val="0"/>
              </w:rPr>
              <w:t>– la Mosquée de l’Imam Khazrati</w:t>
            </w:r>
            <w:r>
              <w:rPr>
                <w:caps w:val="0"/>
              </w:rPr>
              <w:t xml:space="preserve"> avec la terrasse d’été reposant sur des colonnes de bois.</w:t>
            </w:r>
          </w:p>
        </w:tc>
      </w:tr>
      <w:tr w:rsidR="004A5640" w14:paraId="17F7E833"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24F9A33C" w14:textId="77777777" w:rsidR="004A5640" w:rsidRDefault="00C52590" w:rsidP="00AB5000">
            <w:pPr>
              <w:pStyle w:val="Corps1Zen"/>
              <w:spacing w:after="120"/>
              <w:ind w:left="-105"/>
              <w:rPr>
                <w:caps w:val="0"/>
              </w:rPr>
            </w:pPr>
            <w:r>
              <w:rPr>
                <w:caps w:val="0"/>
              </w:rPr>
              <w:t>–</w:t>
            </w:r>
            <w:r>
              <w:rPr>
                <w:b/>
                <w:caps w:val="0"/>
              </w:rPr>
              <w:t>Darus Siadat</w:t>
            </w:r>
            <w:r>
              <w:rPr>
                <w:caps w:val="0"/>
              </w:rPr>
              <w:t xml:space="preserve"> le tombeau du fils aîné de Timur Djakhanguir.</w:t>
            </w:r>
          </w:p>
        </w:tc>
      </w:tr>
      <w:tr w:rsidR="004A5640" w14:paraId="69E92FF1"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93B73C" w14:textId="77777777" w:rsidR="004A5640" w:rsidRDefault="00C52590" w:rsidP="00AB5000">
            <w:pPr>
              <w:pStyle w:val="Corps1Zen"/>
              <w:spacing w:after="120"/>
              <w:ind w:left="-105"/>
              <w:rPr>
                <w:caps w:val="0"/>
              </w:rPr>
            </w:pPr>
            <w:r>
              <w:rPr>
                <w:caps w:val="0"/>
              </w:rPr>
              <w:t>Déjeuner au restaurant local.</w:t>
            </w:r>
          </w:p>
        </w:tc>
      </w:tr>
      <w:tr w:rsidR="004A5640" w14:paraId="254C427B"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1E124C4" w14:textId="77777777" w:rsidR="004A5640" w:rsidRDefault="00C52590" w:rsidP="00AB5000">
            <w:pPr>
              <w:pStyle w:val="Corps1Zen"/>
              <w:spacing w:after="120"/>
              <w:ind w:left="-105"/>
              <w:rPr>
                <w:caps w:val="0"/>
              </w:rPr>
            </w:pPr>
            <w:r>
              <w:rPr>
                <w:caps w:val="0"/>
              </w:rPr>
              <w:t>Retour à Samarkand par le même col.</w:t>
            </w:r>
          </w:p>
        </w:tc>
      </w:tr>
      <w:tr w:rsidR="004A5640" w14:paraId="690AD6ED"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9F22E6" w14:textId="77777777" w:rsidR="004A5640" w:rsidRDefault="00C52590" w:rsidP="00AB5000">
            <w:pPr>
              <w:pStyle w:val="Corps1Zen"/>
              <w:spacing w:after="120"/>
              <w:ind w:left="-105"/>
              <w:rPr>
                <w:caps w:val="0"/>
              </w:rPr>
            </w:pPr>
            <w:r>
              <w:rPr>
                <w:caps w:val="0"/>
              </w:rPr>
              <w:t>Dîner et nuit à l’hôtel.</w:t>
            </w:r>
          </w:p>
        </w:tc>
      </w:tr>
    </w:tbl>
    <w:p w14:paraId="5FE42839" w14:textId="77777777" w:rsidR="004A5640" w:rsidRDefault="004A5640" w:rsidP="00C52590">
      <w:pPr>
        <w:pStyle w:val="Corps1Zen"/>
      </w:pPr>
    </w:p>
    <w:p w14:paraId="4EE802A6" w14:textId="77777777" w:rsidR="004A5640" w:rsidRPr="00457CA1" w:rsidRDefault="00C52590" w:rsidP="00C52590">
      <w:pPr>
        <w:pStyle w:val="datesprogramme"/>
        <w:rPr>
          <w:b/>
          <w:lang w:val="fr-FR"/>
        </w:rPr>
      </w:pPr>
      <w:r w:rsidRPr="00457CA1">
        <w:rPr>
          <w:b/>
          <w:lang w:val="fr-FR"/>
        </w:rPr>
        <w:t xml:space="preserve">Jour 10 : SAMARKAND </w:t>
      </w:r>
      <w:r>
        <w:rPr>
          <w:rFonts w:hAnsi="FontAwesome"/>
        </w:rPr>
        <w:t></w:t>
      </w:r>
      <w:r w:rsidRPr="00457CA1">
        <w:rPr>
          <w:b/>
          <w:lang w:val="fr-FR"/>
        </w:rPr>
        <w:t xml:space="preserve"> TACHKENT (env.2h) </w:t>
      </w:r>
      <w:r>
        <w:rPr>
          <w:rFonts w:hAnsi="FontAwesome"/>
        </w:rPr>
        <w:t></w:t>
      </w:r>
      <w:r w:rsidRPr="00457CA1">
        <w:rPr>
          <w:b/>
          <w:lang w:val="fr-FR"/>
        </w:rPr>
        <w:t xml:space="preserve"> PARIS</w:t>
      </w:r>
    </w:p>
    <w:p w14:paraId="35BA8262"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65D6A626"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28A88A" w14:textId="77777777" w:rsidR="004A5640" w:rsidRDefault="00C52590" w:rsidP="00AB5000">
            <w:pPr>
              <w:pStyle w:val="Corps1Zen"/>
              <w:spacing w:after="120"/>
              <w:ind w:left="-105"/>
              <w:rPr>
                <w:caps w:val="0"/>
              </w:rPr>
            </w:pPr>
            <w:r>
              <w:rPr>
                <w:caps w:val="0"/>
              </w:rPr>
              <w:t>Petit déjeuner à l’hôtel.</w:t>
            </w:r>
          </w:p>
        </w:tc>
      </w:tr>
      <w:tr w:rsidR="004A5640" w14:paraId="7CC7DC03"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6B0EED8" w14:textId="77777777" w:rsidR="004A5640" w:rsidRDefault="00C52590" w:rsidP="00AB5000">
            <w:pPr>
              <w:pStyle w:val="Corps1Zen"/>
              <w:spacing w:after="120"/>
              <w:ind w:left="-105"/>
              <w:rPr>
                <w:caps w:val="0"/>
              </w:rPr>
            </w:pPr>
            <w:r>
              <w:rPr>
                <w:caps w:val="0"/>
              </w:rPr>
              <w:t xml:space="preserve">Visites à </w:t>
            </w:r>
            <w:proofErr w:type="gramStart"/>
            <w:r>
              <w:rPr>
                <w:caps w:val="0"/>
              </w:rPr>
              <w:t>Samarkand .</w:t>
            </w:r>
            <w:proofErr w:type="gramEnd"/>
          </w:p>
        </w:tc>
      </w:tr>
      <w:tr w:rsidR="004A5640" w14:paraId="1608ED2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504F8F" w14:textId="77777777" w:rsidR="004A5640" w:rsidRDefault="00C52590" w:rsidP="00AB5000">
            <w:pPr>
              <w:pStyle w:val="Corps1Zen"/>
              <w:spacing w:after="120"/>
              <w:ind w:left="-105"/>
              <w:rPr>
                <w:caps w:val="0"/>
              </w:rPr>
            </w:pPr>
            <w:r>
              <w:rPr>
                <w:caps w:val="0"/>
              </w:rPr>
              <w:t xml:space="preserve">Vous apprécierez une </w:t>
            </w:r>
            <w:r>
              <w:rPr>
                <w:b/>
                <w:caps w:val="0"/>
              </w:rPr>
              <w:t>vue panoramique</w:t>
            </w:r>
            <w:r>
              <w:rPr>
                <w:caps w:val="0"/>
              </w:rPr>
              <w:t xml:space="preserve"> </w:t>
            </w:r>
            <w:r>
              <w:rPr>
                <w:b/>
                <w:caps w:val="0"/>
              </w:rPr>
              <w:t>sur le site archéologique d’Afrosiab et son musée</w:t>
            </w:r>
            <w:r>
              <w:rPr>
                <w:caps w:val="0"/>
              </w:rPr>
              <w:t xml:space="preserve"> présentant la fondation de la ville « Afrosiab »’ et abritant les fresques uniques du 7è siècle, d’une fraîcheur étonnante.</w:t>
            </w:r>
          </w:p>
        </w:tc>
      </w:tr>
      <w:tr w:rsidR="004A5640" w14:paraId="6CAF4F5F"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F7EC097" w14:textId="77777777" w:rsidR="004A5640" w:rsidRDefault="00C52590" w:rsidP="00AB5000">
            <w:pPr>
              <w:pStyle w:val="Corps1Zen"/>
              <w:spacing w:after="120"/>
              <w:ind w:left="-105"/>
              <w:rPr>
                <w:caps w:val="0"/>
              </w:rPr>
            </w:pPr>
            <w:r>
              <w:rPr>
                <w:b/>
                <w:caps w:val="0"/>
              </w:rPr>
              <w:t>Découverte de l’Observatoire d’Ouloug Beg</w:t>
            </w:r>
            <w:r>
              <w:rPr>
                <w:caps w:val="0"/>
              </w:rPr>
              <w:t>, l’un de plus grands astronomes de son temps.</w:t>
            </w:r>
          </w:p>
        </w:tc>
      </w:tr>
      <w:tr w:rsidR="004A5640" w14:paraId="327A1667"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84ECB8" w14:textId="77777777" w:rsidR="004A5640" w:rsidRDefault="00C52590" w:rsidP="00AB5000">
            <w:pPr>
              <w:pStyle w:val="Corps1Zen"/>
              <w:spacing w:after="120"/>
              <w:ind w:left="-105"/>
              <w:rPr>
                <w:caps w:val="0"/>
              </w:rPr>
            </w:pPr>
            <w:r>
              <w:rPr>
                <w:b/>
                <w:caps w:val="0"/>
              </w:rPr>
              <w:t>Visite d’un atelier du fameux papier mâché de Samarkand</w:t>
            </w:r>
            <w:r>
              <w:rPr>
                <w:caps w:val="0"/>
              </w:rPr>
              <w:t>, fabriqué selon les anciennes technologies.</w:t>
            </w:r>
          </w:p>
        </w:tc>
      </w:tr>
      <w:tr w:rsidR="004A5640" w14:paraId="523BC3F4"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10BA32CE" w14:textId="77777777" w:rsidR="004A5640" w:rsidRDefault="00C52590" w:rsidP="00AB5000">
            <w:pPr>
              <w:pStyle w:val="Corps1Zen"/>
              <w:spacing w:after="120"/>
              <w:ind w:left="-105"/>
              <w:rPr>
                <w:caps w:val="0"/>
              </w:rPr>
            </w:pPr>
            <w:r>
              <w:rPr>
                <w:caps w:val="0"/>
              </w:rPr>
              <w:t>Déjeuner au restaurant en ville en cours de visites.</w:t>
            </w:r>
          </w:p>
        </w:tc>
      </w:tr>
      <w:tr w:rsidR="004A5640" w14:paraId="0080A88A"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D94D8B" w14:textId="77777777" w:rsidR="004A5640" w:rsidRDefault="00C52590" w:rsidP="00AB5000">
            <w:pPr>
              <w:pStyle w:val="Corps1Zen"/>
              <w:spacing w:after="120"/>
              <w:ind w:left="-105"/>
              <w:rPr>
                <w:caps w:val="0"/>
              </w:rPr>
            </w:pPr>
            <w:r>
              <w:rPr>
                <w:caps w:val="0"/>
              </w:rPr>
              <w:t>Ensuite,</w:t>
            </w:r>
            <w:r>
              <w:rPr>
                <w:b/>
                <w:caps w:val="0"/>
              </w:rPr>
              <w:t xml:space="preserve"> visite du Mausolée du Prophète Daniel</w:t>
            </w:r>
            <w:r>
              <w:rPr>
                <w:caps w:val="0"/>
              </w:rPr>
              <w:t>, lieu saint de Samarkand qui rassemble les trois confessions : musulmane, juive et chrétienne. Il a été construit au début du 14è siècle par Tamerlan qui a rapporté les ossements du saint de sa campagne en Asie Mineure.</w:t>
            </w:r>
          </w:p>
        </w:tc>
      </w:tr>
      <w:tr w:rsidR="004A5640" w14:paraId="21F30BA7"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62CE5DD8" w14:textId="77777777" w:rsidR="004A5640" w:rsidRDefault="00C52590" w:rsidP="00AB5000">
            <w:pPr>
              <w:pStyle w:val="Corps1Zen"/>
              <w:spacing w:after="120"/>
              <w:ind w:left="-105"/>
              <w:rPr>
                <w:caps w:val="0"/>
              </w:rPr>
            </w:pPr>
            <w:r>
              <w:rPr>
                <w:caps w:val="0"/>
              </w:rPr>
              <w:lastRenderedPageBreak/>
              <w:t xml:space="preserve">Puis, transfert à la gare pour prendre </w:t>
            </w:r>
            <w:r>
              <w:rPr>
                <w:b/>
                <w:caps w:val="0"/>
              </w:rPr>
              <w:t>le TGV « Afrosiyob » à destination de Tachkent</w:t>
            </w:r>
            <w:r>
              <w:rPr>
                <w:caps w:val="0"/>
              </w:rPr>
              <w:t xml:space="preserve"> (17h32/19h48 selon l’horaire à ce jour).</w:t>
            </w:r>
          </w:p>
        </w:tc>
      </w:tr>
      <w:tr w:rsidR="004A5640" w14:paraId="5E35C80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12BEFE" w14:textId="77777777" w:rsidR="004A5640" w:rsidRDefault="00C52590" w:rsidP="00AB5000">
            <w:pPr>
              <w:pStyle w:val="Corps1Zen"/>
              <w:spacing w:after="120"/>
              <w:ind w:left="-105"/>
              <w:rPr>
                <w:caps w:val="0"/>
              </w:rPr>
            </w:pPr>
            <w:r>
              <w:rPr>
                <w:caps w:val="0"/>
              </w:rPr>
              <w:t xml:space="preserve">Arrivée à Tachkent. Transfert au restaurant pour le </w:t>
            </w:r>
            <w:r>
              <w:rPr>
                <w:b/>
                <w:caps w:val="0"/>
              </w:rPr>
              <w:t>dîner d’adieux avec de la vodka.</w:t>
            </w:r>
          </w:p>
        </w:tc>
      </w:tr>
      <w:tr w:rsidR="004A5640" w14:paraId="61EF3123"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50477F65" w14:textId="77777777" w:rsidR="004A5640" w:rsidRDefault="00C52590" w:rsidP="00AB5000">
            <w:pPr>
              <w:pStyle w:val="Corps1Zen"/>
              <w:spacing w:after="120"/>
              <w:ind w:left="-105"/>
              <w:rPr>
                <w:caps w:val="0"/>
              </w:rPr>
            </w:pPr>
            <w:r>
              <w:rPr>
                <w:caps w:val="0"/>
              </w:rPr>
              <w:t>Après le dîner, transfert à l’aéroport de Tachkent.</w:t>
            </w:r>
          </w:p>
        </w:tc>
      </w:tr>
      <w:tr w:rsidR="004A5640" w14:paraId="2DF6EAF6"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3CF7B0" w14:textId="77777777" w:rsidR="004A5640" w:rsidRDefault="00C52590" w:rsidP="00AB5000">
            <w:pPr>
              <w:pStyle w:val="Corps1Zen"/>
              <w:spacing w:after="120"/>
              <w:ind w:left="-105"/>
              <w:rPr>
                <w:caps w:val="0"/>
              </w:rPr>
            </w:pPr>
            <w:r>
              <w:rPr>
                <w:caps w:val="0"/>
              </w:rPr>
              <w:t>Formalités d’enregistrement et d’embarquement.</w:t>
            </w:r>
          </w:p>
        </w:tc>
      </w:tr>
      <w:tr w:rsidR="004A5640" w14:paraId="54E27871"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74A0B8E7" w14:textId="77777777" w:rsidR="004A5640" w:rsidRDefault="00C52590" w:rsidP="00AB5000">
            <w:pPr>
              <w:pStyle w:val="Corps1Zen"/>
              <w:spacing w:after="120"/>
              <w:ind w:left="-105"/>
              <w:rPr>
                <w:caps w:val="0"/>
              </w:rPr>
            </w:pPr>
            <w:r>
              <w:rPr>
                <w:b/>
                <w:caps w:val="0"/>
              </w:rPr>
              <w:t xml:space="preserve">Envol à destination de Paris CDG, via Istanbul. </w:t>
            </w:r>
          </w:p>
        </w:tc>
      </w:tr>
      <w:tr w:rsidR="004A5640" w14:paraId="4385C091" w14:textId="77777777" w:rsidTr="004A564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337114" w14:textId="77777777" w:rsidR="004A5640" w:rsidRDefault="00C52590" w:rsidP="00AB5000">
            <w:pPr>
              <w:pStyle w:val="Corps1Zen"/>
              <w:spacing w:after="120"/>
              <w:ind w:left="-105"/>
              <w:rPr>
                <w:caps w:val="0"/>
              </w:rPr>
            </w:pPr>
            <w:r>
              <w:rPr>
                <w:caps w:val="0"/>
              </w:rPr>
              <w:t>Toutes prestations et nuit à bord.</w:t>
            </w:r>
          </w:p>
        </w:tc>
      </w:tr>
    </w:tbl>
    <w:p w14:paraId="7D394C45" w14:textId="77777777" w:rsidR="004A5640" w:rsidRDefault="004A5640" w:rsidP="00C52590">
      <w:pPr>
        <w:pStyle w:val="Corps1Zen"/>
      </w:pPr>
    </w:p>
    <w:p w14:paraId="1A2FEBDA" w14:textId="77777777" w:rsidR="004A5640" w:rsidRDefault="00C52590" w:rsidP="00C52590">
      <w:pPr>
        <w:pStyle w:val="datesprogramme"/>
        <w:rPr>
          <w:b/>
        </w:rPr>
      </w:pPr>
      <w:r>
        <w:rPr>
          <w:b/>
        </w:rPr>
        <w:t xml:space="preserve">Jour </w:t>
      </w:r>
      <w:proofErr w:type="gramStart"/>
      <w:r>
        <w:rPr>
          <w:b/>
        </w:rPr>
        <w:t>11 :</w:t>
      </w:r>
      <w:proofErr w:type="gramEnd"/>
      <w:r>
        <w:rPr>
          <w:b/>
        </w:rPr>
        <w:t xml:space="preserve"> PARIS</w:t>
      </w:r>
    </w:p>
    <w:p w14:paraId="3B77DC8B" w14:textId="77777777" w:rsidR="004A5640" w:rsidRDefault="004A564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5640" w14:paraId="4686DFE0" w14:textId="77777777" w:rsidTr="004A564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548BE1" w14:textId="77777777" w:rsidR="004A5640" w:rsidRDefault="00C52590" w:rsidP="00AB5000">
            <w:pPr>
              <w:pStyle w:val="Corps1Zen"/>
              <w:spacing w:after="120"/>
              <w:ind w:left="-105"/>
              <w:rPr>
                <w:caps w:val="0"/>
              </w:rPr>
            </w:pPr>
            <w:r>
              <w:rPr>
                <w:b/>
                <w:caps w:val="0"/>
              </w:rPr>
              <w:t>Arrivée à Paris CDG.</w:t>
            </w:r>
          </w:p>
        </w:tc>
      </w:tr>
      <w:tr w:rsidR="004A5640" w14:paraId="30C10689" w14:textId="77777777" w:rsidTr="004A5640">
        <w:trPr>
          <w:cnfStyle w:val="000000100000" w:firstRow="0" w:lastRow="0" w:firstColumn="0" w:lastColumn="0" w:oddVBand="0" w:evenVBand="0" w:oddHBand="1" w:evenHBand="0" w:firstRowFirstColumn="0" w:firstRowLastColumn="0" w:lastRowFirstColumn="0" w:lastRowLastColumn="0"/>
        </w:trPr>
        <w:tc>
          <w:tcPr>
            <w:tcW w:w="10456" w:type="dxa"/>
          </w:tcPr>
          <w:p w14:paraId="3F476380" w14:textId="77777777" w:rsidR="004A5640" w:rsidRDefault="00C52590" w:rsidP="00AB5000">
            <w:pPr>
              <w:pStyle w:val="Corps1Zen"/>
              <w:spacing w:after="120"/>
              <w:ind w:left="-105"/>
              <w:rPr>
                <w:caps w:val="0"/>
              </w:rPr>
            </w:pPr>
            <w:r>
              <w:rPr>
                <w:caps w:val="0"/>
              </w:rPr>
              <w:t>Fin de nos prestations.</w:t>
            </w:r>
          </w:p>
        </w:tc>
      </w:tr>
    </w:tbl>
    <w:p w14:paraId="782471DC" w14:textId="77777777" w:rsidR="004A5640" w:rsidRDefault="004A5640" w:rsidP="00C52590">
      <w:pPr>
        <w:pStyle w:val="Corps1Zen"/>
      </w:pPr>
    </w:p>
    <w:p w14:paraId="2930F8B0" w14:textId="73CC64C4" w:rsidR="004A5640" w:rsidRDefault="004A5640"/>
    <w:sectPr w:rsidR="004A5640" w:rsidSect="00457CA1">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6180A" w14:textId="77777777" w:rsidR="00F77549" w:rsidRDefault="00F77549" w:rsidP="00C2463D">
      <w:pPr>
        <w:spacing w:after="0" w:line="240" w:lineRule="auto"/>
      </w:pPr>
      <w:r>
        <w:separator/>
      </w:r>
    </w:p>
  </w:endnote>
  <w:endnote w:type="continuationSeparator" w:id="0">
    <w:p w14:paraId="0E6723BC" w14:textId="77777777" w:rsidR="00F77549" w:rsidRDefault="00F7754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9072A547-11DB-40D6-9971-5F9AA8C9A9D1}"/>
    <w:embedBold r:id="rId2" w:fontKey="{D75F0E8C-C29E-4D3F-AEF0-611467EFE085}"/>
    <w:embedItalic r:id="rId3" w:fontKey="{FAF84375-FBF1-46C9-B6F7-042B2AB15C00}"/>
  </w:font>
  <w:font w:name="FontAwesome">
    <w:altName w:val="Calibri"/>
    <w:charset w:val="00"/>
    <w:family w:val="auto"/>
    <w:pitch w:val="variable"/>
    <w:sig w:usb0="00000003" w:usb1="00000000" w:usb2="00000000" w:usb3="00000000" w:csb0="00000001" w:csb1="00000000"/>
    <w:embedRegular r:id="rId4" w:fontKey="{8DB34287-61DF-454D-AD21-ACA0A05E0FF4}"/>
    <w:embedBold r:id="rId5" w:fontKey="{3EAF7F67-BE85-4CD9-8184-A8236E64CD84}"/>
    <w:embedItalic r:id="rId6" w:fontKey="{B4B51176-03FC-42BB-95CC-CF4919C48FA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5DC40C94-7857-4FAD-A2BF-3180E288D2CA}"/>
    <w:embedBold r:id="rId8" w:fontKey="{8CA43FAD-6555-4E50-BE56-ABE59DE04564}"/>
  </w:font>
  <w:font w:name="Roboto">
    <w:altName w:val="Arial"/>
    <w:charset w:val="00"/>
    <w:family w:val="auto"/>
    <w:pitch w:val="variable"/>
    <w:sig w:usb0="E00002FF" w:usb1="5000205B" w:usb2="00000020" w:usb3="00000000" w:csb0="0000019F" w:csb1="00000000"/>
    <w:embedRegular r:id="rId9" w:fontKey="{D528BA88-13B1-4703-B98C-9224C89CAA4C}"/>
    <w:embedBold r:id="rId10" w:fontKey="{EBEF3864-02B8-4B89-89AE-1FBF0ACDBAFB}"/>
  </w:font>
  <w:font w:name="Open Sans Condensed">
    <w:altName w:val="Segoe UI"/>
    <w:charset w:val="00"/>
    <w:family w:val="swiss"/>
    <w:pitch w:val="variable"/>
    <w:sig w:usb0="E00002EF" w:usb1="4000205B" w:usb2="00000028" w:usb3="00000000" w:csb0="0000019F" w:csb1="00000000"/>
    <w:embedRegular r:id="rId11" w:fontKey="{5634D052-1B05-4727-A14F-EDE34E615C2C}"/>
  </w:font>
  <w:font w:name="Segoe UI">
    <w:panose1 w:val="020B0502040204020203"/>
    <w:charset w:val="00"/>
    <w:family w:val="swiss"/>
    <w:pitch w:val="variable"/>
    <w:sig w:usb0="E4002EFF" w:usb1="C000E47F" w:usb2="00000009" w:usb3="00000000" w:csb0="000001FF" w:csb1="00000000"/>
    <w:embedRegular r:id="rId12" w:fontKey="{91C0D4BA-C188-4B5C-A297-4DD2587A4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14A" w14:textId="77777777" w:rsidR="004A5640" w:rsidRDefault="00BE4ACD" w:rsidP="00D82DDE">
    <w:pPr>
      <w:pStyle w:val="dateetapes1"/>
      <w:jc w:val="center"/>
    </w:pPr>
    <w:r>
      <w:t>25 Boulevard des Martyrs Nantais de la Résistance – 44200 Nantes</w:t>
    </w:r>
  </w:p>
  <w:p w14:paraId="3D3AB73D" w14:textId="77777777" w:rsidR="004A564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103E" w14:textId="77777777" w:rsidR="004A5640" w:rsidRDefault="00BE4ACD" w:rsidP="00D82DDE">
    <w:pPr>
      <w:pStyle w:val="dateetapes1"/>
      <w:jc w:val="center"/>
    </w:pPr>
    <w:r>
      <w:t>25 Boulevard des Martyrs Nantais de la Résistance – 44200 Nantes</w:t>
    </w:r>
  </w:p>
  <w:p w14:paraId="5E61F1F7" w14:textId="77777777" w:rsidR="004A564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29BAE" w14:textId="77777777" w:rsidR="00F77549" w:rsidRDefault="00F77549" w:rsidP="00C2463D">
      <w:pPr>
        <w:spacing w:after="0" w:line="240" w:lineRule="auto"/>
      </w:pPr>
      <w:r>
        <w:separator/>
      </w:r>
    </w:p>
  </w:footnote>
  <w:footnote w:type="continuationSeparator" w:id="0">
    <w:p w14:paraId="608AE25A" w14:textId="77777777" w:rsidR="00F77549" w:rsidRDefault="00F7754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0015331">
    <w:abstractNumId w:val="2"/>
  </w:num>
  <w:num w:numId="2" w16cid:durableId="112335051">
    <w:abstractNumId w:val="0"/>
  </w:num>
  <w:num w:numId="3" w16cid:durableId="15278543">
    <w:abstractNumId w:val="0"/>
  </w:num>
  <w:num w:numId="4" w16cid:durableId="1246917395">
    <w:abstractNumId w:val="1"/>
  </w:num>
  <w:num w:numId="5" w16cid:durableId="1992711584">
    <w:abstractNumId w:val="0"/>
  </w:num>
  <w:num w:numId="6" w16cid:durableId="458694927">
    <w:abstractNumId w:val="0"/>
  </w:num>
  <w:num w:numId="7" w16cid:durableId="4071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2F36"/>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57CA1"/>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A5640"/>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355"/>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35A9"/>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C4F"/>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A7F2F"/>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29B"/>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470D"/>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B590D"/>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035F"/>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549"/>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D25D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7069</TotalTime>
  <Pages>10</Pages>
  <Words>2542</Words>
  <Characters>13987</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9</cp:revision>
  <dcterms:created xsi:type="dcterms:W3CDTF">2018-06-13T16:07:00Z</dcterms:created>
  <dcterms:modified xsi:type="dcterms:W3CDTF">2022-09-13T10:33:00Z</dcterms:modified>
</cp:coreProperties>
</file>